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33A4A" w14:textId="3E2557ED" w:rsidR="008910EC" w:rsidRDefault="008910EC" w:rsidP="00E10779">
      <w:pPr>
        <w:spacing w:line="240" w:lineRule="auto"/>
        <w:jc w:val="center"/>
        <w:rPr>
          <w:rFonts w:ascii="Times New Roman" w:eastAsia="Times New Roman" w:hAnsi="Times New Roman" w:cs="Times New Roman"/>
          <w:b/>
          <w:bCs/>
        </w:rPr>
      </w:pPr>
      <w:r>
        <w:rPr>
          <w:rFonts w:ascii="Times New Roman" w:hAnsi="Times New Roman" w:cs="Times New Roman"/>
          <w:b/>
          <w:bCs/>
        </w:rPr>
        <w:t>ПРАВИЛА ПРОВЕДЕНИЯ АКЦИИ</w:t>
      </w:r>
    </w:p>
    <w:p w14:paraId="58D011EE" w14:textId="1F4DF9D4" w:rsidR="008910EC" w:rsidRDefault="008910EC" w:rsidP="008910EC">
      <w:pPr>
        <w:spacing w:line="240" w:lineRule="auto"/>
        <w:jc w:val="center"/>
        <w:rPr>
          <w:rFonts w:ascii="Times New Roman" w:eastAsia="Times New Roman" w:hAnsi="Times New Roman" w:cs="Times New Roman"/>
          <w:b/>
          <w:bCs/>
        </w:rPr>
      </w:pPr>
      <w:r>
        <w:rPr>
          <w:rFonts w:ascii="Times New Roman" w:hAnsi="Times New Roman" w:cs="Times New Roman"/>
          <w:b/>
          <w:bCs/>
        </w:rPr>
        <w:t>«</w:t>
      </w:r>
      <w:r w:rsidR="00CC045E" w:rsidRPr="00CC045E">
        <w:rPr>
          <w:rFonts w:ascii="Times New Roman" w:hAnsi="Times New Roman" w:cs="Times New Roman"/>
          <w:b/>
          <w:bCs/>
        </w:rPr>
        <w:t>СОВМЕСТНЫЙ РОЗЫГРЫШ PLAYSTATION 5 КИБЕРА, MARVEL / DC: GEEK MOVIES</w:t>
      </w:r>
      <w:r>
        <w:rPr>
          <w:rFonts w:ascii="Times New Roman" w:hAnsi="Times New Roman" w:cs="Times New Roman"/>
          <w:b/>
          <w:bCs/>
        </w:rPr>
        <w:t>»</w:t>
      </w:r>
    </w:p>
    <w:p w14:paraId="414CCAA0" w14:textId="77777777" w:rsidR="008910EC" w:rsidRDefault="008910EC" w:rsidP="008910EC">
      <w:pPr>
        <w:spacing w:line="240" w:lineRule="auto"/>
        <w:jc w:val="center"/>
        <w:rPr>
          <w:rFonts w:ascii="Times New Roman" w:eastAsia="Times New Roman" w:hAnsi="Times New Roman" w:cs="Times New Roman"/>
          <w:b/>
          <w:bCs/>
        </w:rPr>
      </w:pPr>
      <w:r w:rsidRPr="00CC045E">
        <w:rPr>
          <w:rFonts w:ascii="Times New Roman" w:hAnsi="Times New Roman" w:cs="Times New Roman"/>
        </w:rPr>
        <w:t>(далее –</w:t>
      </w:r>
      <w:r>
        <w:rPr>
          <w:rFonts w:ascii="Times New Roman" w:hAnsi="Times New Roman" w:cs="Times New Roman"/>
          <w:b/>
          <w:bCs/>
        </w:rPr>
        <w:t xml:space="preserve"> «Правила»</w:t>
      </w:r>
      <w:r w:rsidRPr="00CC045E">
        <w:rPr>
          <w:rFonts w:ascii="Times New Roman" w:hAnsi="Times New Roman" w:cs="Times New Roman"/>
        </w:rPr>
        <w:t>)</w:t>
      </w:r>
    </w:p>
    <w:p w14:paraId="3A063CEF" w14:textId="77777777" w:rsidR="008910EC" w:rsidRDefault="008910EC" w:rsidP="008910EC">
      <w:pPr>
        <w:spacing w:line="240" w:lineRule="auto"/>
        <w:ind w:firstLine="700"/>
        <w:jc w:val="both"/>
        <w:rPr>
          <w:rFonts w:ascii="Times New Roman" w:eastAsia="Times New Roman" w:hAnsi="Times New Roman" w:cs="Times New Roman"/>
        </w:rPr>
      </w:pPr>
      <w:r>
        <w:rPr>
          <w:rFonts w:ascii="Times New Roman" w:hAnsi="Times New Roman" w:cs="Times New Roman"/>
        </w:rPr>
        <w:t xml:space="preserve"> </w:t>
      </w:r>
    </w:p>
    <w:p w14:paraId="1C5C6A61" w14:textId="77777777" w:rsidR="008910EC" w:rsidRDefault="008910EC" w:rsidP="008910EC">
      <w:pPr>
        <w:spacing w:line="240" w:lineRule="auto"/>
        <w:jc w:val="center"/>
        <w:rPr>
          <w:rFonts w:ascii="Times New Roman" w:eastAsia="Times New Roman" w:hAnsi="Times New Roman" w:cs="Times New Roman"/>
          <w:b/>
          <w:bCs/>
        </w:rPr>
      </w:pPr>
      <w:r>
        <w:rPr>
          <w:rFonts w:ascii="Times New Roman" w:hAnsi="Times New Roman" w:cs="Times New Roman"/>
          <w:b/>
          <w:bCs/>
        </w:rPr>
        <w:t>1.</w:t>
      </w:r>
      <w:r>
        <w:rPr>
          <w:rFonts w:ascii="Times New Roman" w:eastAsia="Times New Roman" w:hAnsi="Times New Roman" w:cs="Times New Roman"/>
        </w:rPr>
        <w:tab/>
      </w:r>
      <w:r>
        <w:rPr>
          <w:rFonts w:ascii="Times New Roman" w:hAnsi="Times New Roman" w:cs="Times New Roman"/>
          <w:b/>
          <w:bCs/>
        </w:rPr>
        <w:t>ОСНОВНЫЕ ПОЛОЖЕНИЯ</w:t>
      </w:r>
    </w:p>
    <w:p w14:paraId="2069BEA4" w14:textId="07301CBA"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 xml:space="preserve">Стимулирующее мероприятие под специальным наименованием </w:t>
      </w:r>
      <w:r w:rsidRPr="000C5CAA">
        <w:rPr>
          <w:rFonts w:ascii="Times New Roman" w:hAnsi="Times New Roman" w:cs="Times New Roman"/>
          <w:b/>
          <w:bCs/>
        </w:rPr>
        <w:t>«</w:t>
      </w:r>
      <w:r w:rsidR="00CC045E" w:rsidRPr="00CC045E">
        <w:rPr>
          <w:rFonts w:ascii="Times New Roman" w:hAnsi="Times New Roman" w:cs="Times New Roman"/>
          <w:b/>
          <w:bCs/>
        </w:rPr>
        <w:t>Совместный розыгрыш PlayStation 5 Кибера, Marvel / DC: Geek Movies</w:t>
      </w:r>
      <w:r w:rsidRPr="000C5CAA">
        <w:rPr>
          <w:rFonts w:ascii="Times New Roman" w:hAnsi="Times New Roman" w:cs="Times New Roman"/>
          <w:b/>
          <w:bCs/>
        </w:rPr>
        <w:t>»</w:t>
      </w:r>
      <w:r>
        <w:rPr>
          <w:rFonts w:ascii="Times New Roman" w:hAnsi="Times New Roman" w:cs="Times New Roman"/>
        </w:rPr>
        <w:t xml:space="preserve"> (далее – «</w:t>
      </w:r>
      <w:r>
        <w:rPr>
          <w:rFonts w:ascii="Times New Roman" w:hAnsi="Times New Roman" w:cs="Times New Roman"/>
          <w:b/>
          <w:bCs/>
        </w:rPr>
        <w:t>Акция</w:t>
      </w:r>
      <w:r>
        <w:rPr>
          <w:rFonts w:ascii="Times New Roman" w:hAnsi="Times New Roman" w:cs="Times New Roman"/>
        </w:rPr>
        <w:t xml:space="preserve">») проводится в рамках продвижения брендов «Кибер» и </w:t>
      </w:r>
      <w:r w:rsidRPr="009507F6">
        <w:rPr>
          <w:rFonts w:ascii="Times New Roman" w:hAnsi="Times New Roman" w:cs="Times New Roman"/>
        </w:rPr>
        <w:t>«</w:t>
      </w:r>
      <w:r w:rsidR="00CC045E" w:rsidRPr="00CC045E">
        <w:rPr>
          <w:rFonts w:ascii="Times New Roman" w:hAnsi="Times New Roman" w:cs="Times New Roman"/>
        </w:rPr>
        <w:t>Marvel / DC: Geek Movies</w:t>
      </w:r>
      <w:r w:rsidRPr="009507F6">
        <w:rPr>
          <w:rFonts w:ascii="Times New Roman" w:hAnsi="Times New Roman" w:cs="Times New Roman"/>
        </w:rPr>
        <w:t>»</w:t>
      </w:r>
      <w:r>
        <w:rPr>
          <w:rFonts w:ascii="Times New Roman" w:hAnsi="Times New Roman" w:cs="Times New Roman"/>
        </w:rPr>
        <w:t xml:space="preserve">, направлено на привлечение внимания к </w:t>
      </w:r>
      <w:r w:rsidR="00D1164E">
        <w:rPr>
          <w:rFonts w:ascii="Times New Roman" w:hAnsi="Times New Roman" w:cs="Times New Roman"/>
        </w:rPr>
        <w:t>ним</w:t>
      </w:r>
      <w:r>
        <w:rPr>
          <w:rFonts w:ascii="Times New Roman" w:hAnsi="Times New Roman" w:cs="Times New Roman"/>
        </w:rPr>
        <w:t xml:space="preserve"> и формирование или поддержание интереса.</w:t>
      </w:r>
    </w:p>
    <w:p w14:paraId="13C36449" w14:textId="77777777"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Акция проводится на территории Российской Федерации</w:t>
      </w:r>
      <w:r>
        <w:rPr>
          <w:rFonts w:ascii="Times New Roman" w:hAnsi="Times New Roman" w:cs="Times New Roman"/>
        </w:rPr>
        <w:t>.</w:t>
      </w:r>
    </w:p>
    <w:p w14:paraId="49EAFBAB" w14:textId="77777777"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Акция регламентирована действующим законодательством Российской Федерации</w:t>
      </w:r>
      <w:r>
        <w:rPr>
          <w:rFonts w:ascii="Times New Roman" w:hAnsi="Times New Roman" w:cs="Times New Roman"/>
        </w:rPr>
        <w:t>, а также настоящими Правилами.</w:t>
      </w:r>
    </w:p>
    <w:p w14:paraId="56C59CF8" w14:textId="17A8A015"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 xml:space="preserve">Информация об Акции размещена в сети Интернет по адресу </w:t>
      </w:r>
      <w:r w:rsidR="001D72C2" w:rsidRPr="001D72C2">
        <w:rPr>
          <w:rFonts w:ascii="Times New Roman" w:eastAsia="Times New Roman" w:hAnsi="Times New Roman" w:cs="Times New Roman"/>
        </w:rPr>
        <w:t>https://t.me/games_sportsru</w:t>
      </w:r>
      <w:r>
        <w:rPr>
          <w:rFonts w:ascii="Times New Roman" w:eastAsia="Times New Roman" w:hAnsi="Times New Roman" w:cs="Times New Roman"/>
        </w:rPr>
        <w:br/>
      </w:r>
      <w:r w:rsidRPr="00994FA9">
        <w:rPr>
          <w:rFonts w:ascii="Times New Roman" w:hAnsi="Times New Roman" w:cs="Times New Roman"/>
        </w:rPr>
        <w:t>(далее – «Сайт Акции»).</w:t>
      </w:r>
    </w:p>
    <w:p w14:paraId="7623CBBA" w14:textId="77777777"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Акция является рекламным стимулирующим мероприятием в смысле ст</w:t>
      </w:r>
      <w:r>
        <w:rPr>
          <w:rFonts w:ascii="Times New Roman" w:hAnsi="Times New Roman" w:cs="Times New Roman"/>
        </w:rPr>
        <w:t>. 9 Федерального закона РФ от 13.03.2006 № 38-ФЗ «О рекламе», не является публичным конкурсом в смысле гл. 57 Гражданского кодекса РФ и не является лотереей в смысле Федерального закона РФ от 11.11.2003 № 138-ФЗ «О лотереях».</w:t>
      </w:r>
    </w:p>
    <w:p w14:paraId="564BA584" w14:textId="77777777"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Организатор оставляет за собой право в течение периода проведения Акции вносить изменения в Правила</w:t>
      </w:r>
      <w:r>
        <w:rPr>
          <w:rFonts w:ascii="Times New Roman" w:hAnsi="Times New Roman" w:cs="Times New Roman"/>
        </w:rPr>
        <w:t>. При этом информацию о любых изменениях Правил можно узнать на Сайте Акции.</w:t>
      </w:r>
    </w:p>
    <w:p w14:paraId="2F19980A" w14:textId="77777777" w:rsidR="008910EC" w:rsidRDefault="008910EC" w:rsidP="008910EC">
      <w:pPr>
        <w:spacing w:line="240" w:lineRule="auto"/>
        <w:ind w:firstLine="700"/>
        <w:jc w:val="both"/>
        <w:rPr>
          <w:rFonts w:ascii="Times New Roman" w:eastAsia="Times New Roman" w:hAnsi="Times New Roman" w:cs="Times New Roman"/>
        </w:rPr>
      </w:pPr>
      <w:r>
        <w:rPr>
          <w:rFonts w:ascii="Times New Roman" w:hAnsi="Times New Roman" w:cs="Times New Roman"/>
        </w:rPr>
        <w:t xml:space="preserve"> </w:t>
      </w:r>
    </w:p>
    <w:p w14:paraId="03EA7E5E" w14:textId="77777777" w:rsidR="008910EC" w:rsidRDefault="008910EC" w:rsidP="008910EC">
      <w:pPr>
        <w:pStyle w:val="a3"/>
        <w:numPr>
          <w:ilvl w:val="0"/>
          <w:numId w:val="1"/>
        </w:numPr>
        <w:spacing w:line="240" w:lineRule="auto"/>
        <w:ind w:left="0" w:firstLine="0"/>
        <w:jc w:val="center"/>
        <w:rPr>
          <w:rFonts w:ascii="Times New Roman" w:eastAsia="Times New Roman" w:hAnsi="Times New Roman" w:cs="Times New Roman"/>
          <w:b/>
          <w:bCs/>
        </w:rPr>
      </w:pPr>
      <w:r>
        <w:rPr>
          <w:rFonts w:ascii="Times New Roman" w:hAnsi="Times New Roman" w:cs="Times New Roman"/>
          <w:b/>
          <w:bCs/>
        </w:rPr>
        <w:t>СВЕДЕНИЯ ОБ ОРГАНИЗАТОРЕ АКЦИИ</w:t>
      </w:r>
    </w:p>
    <w:p w14:paraId="55FEA19B" w14:textId="77777777" w:rsidR="008910EC" w:rsidRDefault="008910EC" w:rsidP="008910EC">
      <w:pPr>
        <w:pStyle w:val="a3"/>
        <w:numPr>
          <w:ilvl w:val="1"/>
          <w:numId w:val="1"/>
        </w:numPr>
        <w:spacing w:line="240" w:lineRule="auto"/>
        <w:ind w:left="697" w:firstLine="0"/>
        <w:jc w:val="both"/>
        <w:rPr>
          <w:rFonts w:ascii="Times New Roman" w:hAnsi="Times New Roman" w:cs="Times New Roman"/>
        </w:rPr>
      </w:pPr>
      <w:r>
        <w:rPr>
          <w:rFonts w:ascii="Times New Roman" w:eastAsia="Times New Roman" w:hAnsi="Times New Roman" w:cs="Times New Roman"/>
        </w:rPr>
        <w:t>Организатором Акции является</w:t>
      </w:r>
      <w:r>
        <w:rPr>
          <w:rFonts w:ascii="Times New Roman" w:hAnsi="Times New Roman" w:cs="Times New Roman"/>
        </w:rPr>
        <w:t xml:space="preserve">: </w:t>
      </w:r>
      <w:r w:rsidRPr="006702BB">
        <w:rPr>
          <w:rFonts w:ascii="Times New Roman" w:hAnsi="Times New Roman" w:cs="Times New Roman"/>
          <w:b/>
          <w:bCs/>
        </w:rPr>
        <w:t>Общество с ограниченной ответственностью «Спортс.ру»</w:t>
      </w:r>
      <w:r>
        <w:rPr>
          <w:rFonts w:ascii="Times New Roman" w:hAnsi="Times New Roman" w:cs="Times New Roman"/>
        </w:rPr>
        <w:t xml:space="preserve">, ОГРН 1107746938232, ИНН/КПП 7705933383/770201001, адрес места нахождения: 129110, Россия, г. Москва, вн.тер.г. муниципальный округ Мещанский, Банный пер., д. 9. </w:t>
      </w:r>
    </w:p>
    <w:p w14:paraId="248A9FC3" w14:textId="77777777" w:rsidR="008910EC" w:rsidRPr="00E973CC" w:rsidRDefault="008910EC" w:rsidP="008910EC">
      <w:pPr>
        <w:pStyle w:val="a3"/>
        <w:spacing w:line="240" w:lineRule="auto"/>
        <w:ind w:left="697"/>
        <w:jc w:val="both"/>
        <w:rPr>
          <w:rFonts w:ascii="Times New Roman" w:hAnsi="Times New Roman" w:cs="Times New Roman"/>
        </w:rPr>
      </w:pPr>
    </w:p>
    <w:p w14:paraId="751FB741" w14:textId="77777777" w:rsidR="008910EC" w:rsidRDefault="008910EC" w:rsidP="008910EC">
      <w:pPr>
        <w:pStyle w:val="a3"/>
        <w:numPr>
          <w:ilvl w:val="0"/>
          <w:numId w:val="1"/>
        </w:numPr>
        <w:spacing w:line="240" w:lineRule="auto"/>
        <w:ind w:left="0" w:firstLine="0"/>
        <w:jc w:val="center"/>
        <w:rPr>
          <w:rFonts w:ascii="Times New Roman" w:eastAsia="Times New Roman" w:hAnsi="Times New Roman" w:cs="Times New Roman"/>
          <w:b/>
          <w:bCs/>
        </w:rPr>
      </w:pPr>
      <w:r>
        <w:rPr>
          <w:rFonts w:ascii="Times New Roman" w:hAnsi="Times New Roman" w:cs="Times New Roman"/>
          <w:b/>
          <w:bCs/>
        </w:rPr>
        <w:t xml:space="preserve">ПРИЗЫ АКЦИИ </w:t>
      </w:r>
    </w:p>
    <w:p w14:paraId="56F9E944" w14:textId="77777777" w:rsidR="008910EC" w:rsidRDefault="008910EC" w:rsidP="008910EC">
      <w:pPr>
        <w:pStyle w:val="a3"/>
        <w:numPr>
          <w:ilvl w:val="1"/>
          <w:numId w:val="1"/>
        </w:numPr>
        <w:spacing w:line="240" w:lineRule="auto"/>
        <w:ind w:left="697" w:firstLine="0"/>
        <w:jc w:val="both"/>
        <w:rPr>
          <w:rFonts w:ascii="Times New Roman" w:hAnsi="Times New Roman" w:cs="Times New Roman"/>
        </w:rPr>
      </w:pPr>
      <w:r>
        <w:rPr>
          <w:rFonts w:ascii="Times New Roman" w:hAnsi="Times New Roman" w:cs="Times New Roman"/>
        </w:rPr>
        <w:t>Призы для Победителей Акции вручаются в соответствии с занимаемыми Победителями местами</w:t>
      </w:r>
      <w:r w:rsidRPr="00281C99">
        <w:rPr>
          <w:rFonts w:ascii="Times New Roman" w:hAnsi="Times New Roman" w:cs="Times New Roman"/>
        </w:rPr>
        <w:t xml:space="preserve">: </w:t>
      </w:r>
    </w:p>
    <w:p w14:paraId="5CC63A63" w14:textId="13262866" w:rsidR="008910EC" w:rsidRPr="008910EC" w:rsidRDefault="008910EC" w:rsidP="008910EC">
      <w:pPr>
        <w:spacing w:line="240" w:lineRule="auto"/>
        <w:ind w:left="697"/>
        <w:jc w:val="both"/>
        <w:rPr>
          <w:rFonts w:ascii="Times New Roman" w:hAnsi="Times New Roman" w:cs="Times New Roman"/>
        </w:rPr>
      </w:pPr>
      <w:r>
        <w:rPr>
          <w:rFonts w:ascii="Times New Roman" w:hAnsi="Times New Roman" w:cs="Times New Roman"/>
          <w:b/>
          <w:bCs/>
        </w:rPr>
        <w:t xml:space="preserve">1 место - </w:t>
      </w:r>
      <w:r w:rsidR="001D72C2" w:rsidRPr="001D72C2">
        <w:rPr>
          <w:rFonts w:ascii="Times New Roman" w:hAnsi="Times New Roman" w:cs="Times New Roman"/>
          <w:b/>
          <w:bCs/>
        </w:rPr>
        <w:t>Игровая консоль PlayStation 5 Slim</w:t>
      </w:r>
      <w:r w:rsidRPr="008910EC">
        <w:rPr>
          <w:rFonts w:ascii="Times New Roman" w:hAnsi="Times New Roman" w:cs="Times New Roman"/>
          <w:b/>
          <w:bCs/>
        </w:rPr>
        <w:t xml:space="preserve"> </w:t>
      </w:r>
      <w:r w:rsidRPr="008910EC">
        <w:rPr>
          <w:rFonts w:ascii="Times New Roman" w:hAnsi="Times New Roman" w:cs="Times New Roman"/>
        </w:rPr>
        <w:t xml:space="preserve">и денежная часть приза, которая рассчитывается по формуле: Денежная часть Приза = (Стоимость имущественной части приза – 4 000 р.)*0,35/0,65; </w:t>
      </w:r>
    </w:p>
    <w:p w14:paraId="19CB99BF" w14:textId="39E879E4" w:rsidR="008910EC" w:rsidRPr="00F11BD2" w:rsidRDefault="008910EC" w:rsidP="008910EC">
      <w:pPr>
        <w:spacing w:line="240" w:lineRule="auto"/>
        <w:ind w:left="697"/>
        <w:jc w:val="both"/>
        <w:rPr>
          <w:rFonts w:ascii="Times New Roman" w:hAnsi="Times New Roman" w:cs="Times New Roman"/>
        </w:rPr>
      </w:pPr>
      <w:r>
        <w:rPr>
          <w:rFonts w:ascii="Times New Roman" w:hAnsi="Times New Roman" w:cs="Times New Roman"/>
          <w:b/>
          <w:bCs/>
        </w:rPr>
        <w:t xml:space="preserve">2 место - </w:t>
      </w:r>
      <w:r w:rsidR="001D72C2" w:rsidRPr="001D72C2">
        <w:rPr>
          <w:rFonts w:ascii="Times New Roman" w:hAnsi="Times New Roman" w:cs="Times New Roman"/>
          <w:b/>
          <w:bCs/>
        </w:rPr>
        <w:t xml:space="preserve">Игровая консоль PlayStation 5 Slim </w:t>
      </w:r>
      <w:r w:rsidRPr="008910EC">
        <w:rPr>
          <w:rFonts w:ascii="Times New Roman" w:hAnsi="Times New Roman" w:cs="Times New Roman"/>
        </w:rPr>
        <w:t xml:space="preserve">и денежная часть приза, которая рассчитывается по формуле: Денежная часть Приза = (Стоимость имущественной части приза – 4 000 р.)*0,35/0,65; </w:t>
      </w:r>
    </w:p>
    <w:p w14:paraId="3131B29F" w14:textId="556EB517" w:rsidR="008910EC" w:rsidRDefault="008910EC" w:rsidP="008910EC">
      <w:pPr>
        <w:spacing w:line="240" w:lineRule="auto"/>
        <w:ind w:left="697"/>
        <w:jc w:val="both"/>
        <w:rPr>
          <w:rFonts w:ascii="Times New Roman" w:hAnsi="Times New Roman" w:cs="Times New Roman"/>
        </w:rPr>
      </w:pPr>
      <w:r w:rsidRPr="008910EC">
        <w:rPr>
          <w:rFonts w:ascii="Times New Roman" w:hAnsi="Times New Roman" w:cs="Times New Roman"/>
          <w:b/>
          <w:bCs/>
        </w:rPr>
        <w:t xml:space="preserve">3 </w:t>
      </w:r>
      <w:r>
        <w:rPr>
          <w:rFonts w:ascii="Times New Roman" w:hAnsi="Times New Roman" w:cs="Times New Roman"/>
          <w:b/>
          <w:bCs/>
        </w:rPr>
        <w:t>место</w:t>
      </w:r>
      <w:r w:rsidRPr="008910EC">
        <w:rPr>
          <w:rFonts w:ascii="Times New Roman" w:hAnsi="Times New Roman" w:cs="Times New Roman"/>
          <w:b/>
          <w:bCs/>
        </w:rPr>
        <w:t xml:space="preserve"> - </w:t>
      </w:r>
      <w:r w:rsidR="001D72C2" w:rsidRPr="001D72C2">
        <w:rPr>
          <w:rFonts w:ascii="Times New Roman" w:hAnsi="Times New Roman" w:cs="Times New Roman"/>
          <w:b/>
          <w:bCs/>
        </w:rPr>
        <w:t xml:space="preserve">Игровая консоль </w:t>
      </w:r>
      <w:r w:rsidR="001D72C2" w:rsidRPr="001D72C2">
        <w:rPr>
          <w:rFonts w:ascii="Times New Roman" w:hAnsi="Times New Roman" w:cs="Times New Roman"/>
          <w:b/>
          <w:bCs/>
          <w:lang w:val="en-US"/>
        </w:rPr>
        <w:t>PlayStation</w:t>
      </w:r>
      <w:r w:rsidR="001D72C2" w:rsidRPr="001D72C2">
        <w:rPr>
          <w:rFonts w:ascii="Times New Roman" w:hAnsi="Times New Roman" w:cs="Times New Roman"/>
          <w:b/>
          <w:bCs/>
        </w:rPr>
        <w:t xml:space="preserve"> 5 </w:t>
      </w:r>
      <w:r w:rsidR="001D72C2" w:rsidRPr="001D72C2">
        <w:rPr>
          <w:rFonts w:ascii="Times New Roman" w:hAnsi="Times New Roman" w:cs="Times New Roman"/>
          <w:b/>
          <w:bCs/>
          <w:lang w:val="en-US"/>
        </w:rPr>
        <w:t>Slim</w:t>
      </w:r>
      <w:r w:rsidR="001D72C2" w:rsidRPr="001D72C2">
        <w:rPr>
          <w:rFonts w:ascii="Times New Roman" w:hAnsi="Times New Roman" w:cs="Times New Roman"/>
          <w:b/>
          <w:bCs/>
        </w:rPr>
        <w:t xml:space="preserve"> </w:t>
      </w:r>
      <w:r w:rsidRPr="008910EC">
        <w:rPr>
          <w:rFonts w:ascii="Times New Roman" w:hAnsi="Times New Roman" w:cs="Times New Roman"/>
        </w:rPr>
        <w:t xml:space="preserve">и денежная часть приза, которая рассчитывается по </w:t>
      </w:r>
      <w:r w:rsidR="001D72C2" w:rsidRPr="008910EC">
        <w:rPr>
          <w:rFonts w:ascii="Times New Roman" w:hAnsi="Times New Roman" w:cs="Times New Roman"/>
        </w:rPr>
        <w:t>формуле: Денежная</w:t>
      </w:r>
      <w:r w:rsidRPr="008910EC">
        <w:rPr>
          <w:rFonts w:ascii="Times New Roman" w:hAnsi="Times New Roman" w:cs="Times New Roman"/>
        </w:rPr>
        <w:t xml:space="preserve"> часть Приза = (Стоимость имущественной части приза – 4 000 р.)*0,35/0,65;</w:t>
      </w:r>
    </w:p>
    <w:p w14:paraId="75D58E57" w14:textId="77BA5890" w:rsidR="003F00F6" w:rsidRDefault="003F00F6" w:rsidP="008910EC">
      <w:pPr>
        <w:pStyle w:val="a3"/>
        <w:numPr>
          <w:ilvl w:val="1"/>
          <w:numId w:val="1"/>
        </w:numPr>
        <w:spacing w:line="240" w:lineRule="auto"/>
        <w:ind w:left="697" w:firstLine="0"/>
        <w:jc w:val="both"/>
        <w:rPr>
          <w:rFonts w:ascii="Times New Roman" w:hAnsi="Times New Roman" w:cs="Times New Roman"/>
        </w:rPr>
      </w:pPr>
      <w:r>
        <w:rPr>
          <w:rFonts w:ascii="Times New Roman" w:hAnsi="Times New Roman" w:cs="Times New Roman"/>
        </w:rPr>
        <w:t>Занимаемые Победителями места определяются в соответствии с правил</w:t>
      </w:r>
      <w:r w:rsidR="009507F6">
        <w:rPr>
          <w:rFonts w:ascii="Times New Roman" w:hAnsi="Times New Roman" w:cs="Times New Roman"/>
        </w:rPr>
        <w:t>ом</w:t>
      </w:r>
      <w:r>
        <w:rPr>
          <w:rFonts w:ascii="Times New Roman" w:hAnsi="Times New Roman" w:cs="Times New Roman"/>
        </w:rPr>
        <w:t>, установленным</w:t>
      </w:r>
      <w:r w:rsidR="009507F6">
        <w:rPr>
          <w:rFonts w:ascii="Times New Roman" w:hAnsi="Times New Roman" w:cs="Times New Roman"/>
        </w:rPr>
        <w:t xml:space="preserve"> п. 7.2. Правил. </w:t>
      </w:r>
      <w:r>
        <w:rPr>
          <w:rFonts w:ascii="Times New Roman" w:hAnsi="Times New Roman" w:cs="Times New Roman"/>
        </w:rPr>
        <w:t xml:space="preserve"> </w:t>
      </w:r>
    </w:p>
    <w:p w14:paraId="3BBAD8E2" w14:textId="1A096788" w:rsidR="008910EC" w:rsidRDefault="008910EC" w:rsidP="008910EC">
      <w:pPr>
        <w:pStyle w:val="a3"/>
        <w:numPr>
          <w:ilvl w:val="1"/>
          <w:numId w:val="1"/>
        </w:numPr>
        <w:spacing w:line="240" w:lineRule="auto"/>
        <w:ind w:left="697" w:firstLine="0"/>
        <w:jc w:val="both"/>
        <w:rPr>
          <w:rFonts w:ascii="Times New Roman" w:hAnsi="Times New Roman" w:cs="Times New Roman"/>
        </w:rPr>
      </w:pPr>
      <w:r>
        <w:rPr>
          <w:rFonts w:ascii="Times New Roman" w:hAnsi="Times New Roman" w:cs="Times New Roman"/>
        </w:rPr>
        <w:t xml:space="preserve">Денежная часть Приза представляет собой расчетную величину налога на доходы физических лиц с Призов, выдаваемых Победителю настоящей Акции, подлежит перечислению в бюджетную систему РФ и не выплачивается Победителю Акции. </w:t>
      </w:r>
    </w:p>
    <w:p w14:paraId="0A1F25AE" w14:textId="7AB0A99E" w:rsidR="008910EC" w:rsidRDefault="008910EC" w:rsidP="008910EC">
      <w:pPr>
        <w:pStyle w:val="a3"/>
        <w:numPr>
          <w:ilvl w:val="1"/>
          <w:numId w:val="1"/>
        </w:numPr>
        <w:spacing w:line="240" w:lineRule="auto"/>
        <w:ind w:left="697" w:firstLine="0"/>
        <w:jc w:val="both"/>
        <w:rPr>
          <w:rFonts w:ascii="Times New Roman" w:hAnsi="Times New Roman" w:cs="Times New Roman"/>
        </w:rPr>
      </w:pPr>
      <w:r w:rsidRPr="00775DBD">
        <w:rPr>
          <w:rFonts w:ascii="Times New Roman" w:hAnsi="Times New Roman" w:cs="Times New Roman"/>
        </w:rPr>
        <w:t>На основании ст. 226 Налогового кодекса Российской Федерации (далее – «НК РФ»)</w:t>
      </w:r>
      <w:r w:rsidR="00D1164E">
        <w:rPr>
          <w:rFonts w:ascii="Times New Roman" w:hAnsi="Times New Roman" w:cs="Times New Roman"/>
        </w:rPr>
        <w:t>, партнер, который вручает Призы и привлеченный Организатором,</w:t>
      </w:r>
      <w:r w:rsidRPr="00775DBD">
        <w:rPr>
          <w:rFonts w:ascii="Times New Roman" w:hAnsi="Times New Roman" w:cs="Times New Roman"/>
        </w:rPr>
        <w:t xml:space="preserve"> </w:t>
      </w:r>
      <w:r w:rsidR="00D1164E">
        <w:rPr>
          <w:rFonts w:ascii="Times New Roman" w:hAnsi="Times New Roman" w:cs="Times New Roman"/>
        </w:rPr>
        <w:t>является</w:t>
      </w:r>
      <w:r w:rsidRPr="00775DBD">
        <w:rPr>
          <w:rFonts w:ascii="Times New Roman" w:hAnsi="Times New Roman" w:cs="Times New Roman"/>
        </w:rPr>
        <w:t xml:space="preserve"> налоговым агентом</w:t>
      </w:r>
      <w:r w:rsidR="00D1164E">
        <w:rPr>
          <w:rFonts w:ascii="Times New Roman" w:hAnsi="Times New Roman" w:cs="Times New Roman"/>
        </w:rPr>
        <w:t xml:space="preserve"> и</w:t>
      </w:r>
      <w:r w:rsidRPr="00775DBD">
        <w:rPr>
          <w:rFonts w:ascii="Times New Roman" w:hAnsi="Times New Roman" w:cs="Times New Roman"/>
        </w:rPr>
        <w:t xml:space="preserve"> обязан при вручении (выплате) Приза Победителю исчислить, удержать и уплатить сумму налога на доходы физических лиц в размере, указанном в ст. 224 НК РФ.</w:t>
      </w:r>
    </w:p>
    <w:p w14:paraId="67F533F0" w14:textId="266AE2D4" w:rsidR="008910EC" w:rsidRDefault="008910EC" w:rsidP="008910EC">
      <w:pPr>
        <w:pStyle w:val="a3"/>
        <w:numPr>
          <w:ilvl w:val="1"/>
          <w:numId w:val="1"/>
        </w:numPr>
        <w:spacing w:line="240" w:lineRule="auto"/>
        <w:ind w:left="697" w:firstLine="0"/>
        <w:jc w:val="both"/>
        <w:rPr>
          <w:rFonts w:ascii="Times New Roman" w:hAnsi="Times New Roman" w:cs="Times New Roman"/>
        </w:rPr>
      </w:pPr>
      <w:r w:rsidRPr="00775DBD">
        <w:rPr>
          <w:rFonts w:ascii="Times New Roman" w:hAnsi="Times New Roman" w:cs="Times New Roman"/>
        </w:rPr>
        <w:t xml:space="preserve">За весь период проведения Акции Участник вправе стать </w:t>
      </w:r>
      <w:r w:rsidR="003F00F6">
        <w:rPr>
          <w:rFonts w:ascii="Times New Roman" w:hAnsi="Times New Roman" w:cs="Times New Roman"/>
        </w:rPr>
        <w:t>П</w:t>
      </w:r>
      <w:r w:rsidRPr="00775DBD">
        <w:rPr>
          <w:rFonts w:ascii="Times New Roman" w:hAnsi="Times New Roman" w:cs="Times New Roman"/>
        </w:rPr>
        <w:t xml:space="preserve">обедителем </w:t>
      </w:r>
      <w:r w:rsidR="003F00F6">
        <w:rPr>
          <w:rFonts w:ascii="Times New Roman" w:hAnsi="Times New Roman" w:cs="Times New Roman"/>
        </w:rPr>
        <w:t xml:space="preserve">только один раз и </w:t>
      </w:r>
      <w:r w:rsidRPr="00775DBD">
        <w:rPr>
          <w:rFonts w:ascii="Times New Roman" w:hAnsi="Times New Roman" w:cs="Times New Roman"/>
        </w:rPr>
        <w:t>получить только один Приз.</w:t>
      </w:r>
    </w:p>
    <w:p w14:paraId="44D67313" w14:textId="77777777" w:rsidR="008910EC" w:rsidRDefault="008910EC" w:rsidP="008910EC">
      <w:pPr>
        <w:pStyle w:val="a3"/>
        <w:numPr>
          <w:ilvl w:val="1"/>
          <w:numId w:val="1"/>
        </w:numPr>
        <w:spacing w:line="240" w:lineRule="auto"/>
        <w:ind w:left="697" w:firstLine="0"/>
        <w:jc w:val="both"/>
        <w:rPr>
          <w:rFonts w:ascii="Times New Roman" w:hAnsi="Times New Roman" w:cs="Times New Roman"/>
        </w:rPr>
      </w:pPr>
      <w:r w:rsidRPr="00775DBD">
        <w:rPr>
          <w:rFonts w:ascii="Times New Roman" w:hAnsi="Times New Roman" w:cs="Times New Roman"/>
        </w:rPr>
        <w:t>Замена Призов другими призами не производится. Передача Призов третьим лицам не допускается.</w:t>
      </w:r>
    </w:p>
    <w:p w14:paraId="72098787" w14:textId="77777777" w:rsidR="008910EC" w:rsidRDefault="008910EC" w:rsidP="008910EC">
      <w:pPr>
        <w:pStyle w:val="a3"/>
        <w:numPr>
          <w:ilvl w:val="1"/>
          <w:numId w:val="1"/>
        </w:numPr>
        <w:spacing w:line="240" w:lineRule="auto"/>
        <w:ind w:left="697" w:firstLine="0"/>
        <w:jc w:val="both"/>
        <w:rPr>
          <w:rFonts w:ascii="Times New Roman" w:hAnsi="Times New Roman" w:cs="Times New Roman"/>
        </w:rPr>
      </w:pPr>
      <w:r w:rsidRPr="00775DBD">
        <w:rPr>
          <w:rFonts w:ascii="Times New Roman" w:hAnsi="Times New Roman" w:cs="Times New Roman"/>
        </w:rPr>
        <w:t>Обязательства Организатора относительно качества Приза ограничены гарантиями, предоставленными его производителем. Претензии относительно качества Приза предъявляются непосредственно его производителю. Целостность и функциональная пригодность Приза проверяется Победителем непосредственно при его получении.</w:t>
      </w:r>
    </w:p>
    <w:p w14:paraId="72A127E6" w14:textId="77777777" w:rsidR="008910EC" w:rsidRPr="00C97EDA" w:rsidRDefault="008910EC" w:rsidP="008910EC">
      <w:pPr>
        <w:pStyle w:val="a3"/>
        <w:spacing w:line="240" w:lineRule="auto"/>
        <w:ind w:left="697"/>
        <w:jc w:val="both"/>
        <w:rPr>
          <w:rFonts w:ascii="Times New Roman" w:hAnsi="Times New Roman" w:cs="Times New Roman"/>
        </w:rPr>
      </w:pPr>
    </w:p>
    <w:p w14:paraId="2B848516" w14:textId="77777777" w:rsidR="008910EC" w:rsidRPr="00775DBD" w:rsidRDefault="008910EC" w:rsidP="008910EC">
      <w:pPr>
        <w:pStyle w:val="a3"/>
        <w:numPr>
          <w:ilvl w:val="0"/>
          <w:numId w:val="1"/>
        </w:numPr>
        <w:spacing w:line="240" w:lineRule="auto"/>
        <w:ind w:left="0" w:firstLine="0"/>
        <w:jc w:val="center"/>
        <w:rPr>
          <w:rFonts w:ascii="Times New Roman" w:eastAsia="Times New Roman" w:hAnsi="Times New Roman" w:cs="Times New Roman"/>
          <w:b/>
          <w:bCs/>
        </w:rPr>
      </w:pPr>
      <w:r>
        <w:rPr>
          <w:rFonts w:ascii="Times New Roman" w:hAnsi="Times New Roman" w:cs="Times New Roman"/>
          <w:b/>
          <w:bCs/>
        </w:rPr>
        <w:t>СРОКИ ПРОВЕДЕНИЯ АКЦИИ</w:t>
      </w:r>
    </w:p>
    <w:p w14:paraId="15F27170" w14:textId="48A1A619" w:rsidR="008910EC" w:rsidRPr="005103C9" w:rsidRDefault="008910EC" w:rsidP="001D72C2">
      <w:pPr>
        <w:numPr>
          <w:ilvl w:val="1"/>
          <w:numId w:val="1"/>
        </w:numPr>
        <w:pBdr>
          <w:top w:val="nil"/>
          <w:left w:val="nil"/>
          <w:bottom w:val="nil"/>
          <w:right w:val="nil"/>
          <w:between w:val="nil"/>
          <w:bar w:val="nil"/>
        </w:pBdr>
        <w:suppressAutoHyphens w:val="0"/>
        <w:spacing w:line="240" w:lineRule="auto"/>
        <w:ind w:left="697" w:firstLine="0"/>
        <w:jc w:val="both"/>
        <w:rPr>
          <w:rFonts w:ascii="Times New Roman" w:hAnsi="Times New Roman"/>
          <w:bdr w:val="nil"/>
        </w:rPr>
      </w:pPr>
      <w:r w:rsidRPr="005103C9">
        <w:rPr>
          <w:rFonts w:ascii="Times New Roman" w:hAnsi="Times New Roman"/>
          <w:bdr w:val="nil"/>
        </w:rPr>
        <w:t xml:space="preserve">Общий период проведения </w:t>
      </w:r>
      <w:r>
        <w:rPr>
          <w:rFonts w:ascii="Times New Roman" w:hAnsi="Times New Roman"/>
          <w:bdr w:val="nil"/>
        </w:rPr>
        <w:t>Акции</w:t>
      </w:r>
      <w:r w:rsidRPr="005103C9">
        <w:rPr>
          <w:rFonts w:ascii="Times New Roman" w:hAnsi="Times New Roman"/>
          <w:bdr w:val="nil"/>
        </w:rPr>
        <w:t>: с «</w:t>
      </w:r>
      <w:r w:rsidR="003F00F6">
        <w:rPr>
          <w:rFonts w:ascii="Times New Roman" w:hAnsi="Times New Roman"/>
          <w:bdr w:val="nil"/>
        </w:rPr>
        <w:t>01</w:t>
      </w:r>
      <w:r w:rsidRPr="005103C9">
        <w:rPr>
          <w:rFonts w:ascii="Times New Roman" w:hAnsi="Times New Roman"/>
          <w:bdr w:val="nil"/>
        </w:rPr>
        <w:t xml:space="preserve">» </w:t>
      </w:r>
      <w:r w:rsidR="001D72C2">
        <w:rPr>
          <w:rFonts w:ascii="Times New Roman" w:hAnsi="Times New Roman"/>
          <w:bdr w:val="nil"/>
        </w:rPr>
        <w:t>марта</w:t>
      </w:r>
      <w:r>
        <w:rPr>
          <w:rFonts w:ascii="Times New Roman" w:hAnsi="Times New Roman"/>
          <w:bdr w:val="nil"/>
        </w:rPr>
        <w:t xml:space="preserve"> </w:t>
      </w:r>
      <w:r w:rsidRPr="005103C9">
        <w:rPr>
          <w:rFonts w:ascii="Times New Roman" w:hAnsi="Times New Roman"/>
          <w:bdr w:val="nil"/>
        </w:rPr>
        <w:t>202</w:t>
      </w:r>
      <w:r w:rsidR="001D72C2">
        <w:rPr>
          <w:rFonts w:ascii="Times New Roman" w:hAnsi="Times New Roman"/>
          <w:bdr w:val="nil"/>
        </w:rPr>
        <w:t>5</w:t>
      </w:r>
      <w:r w:rsidRPr="005103C9">
        <w:rPr>
          <w:rFonts w:ascii="Times New Roman" w:hAnsi="Times New Roman"/>
          <w:bdr w:val="nil"/>
        </w:rPr>
        <w:t xml:space="preserve"> года по «</w:t>
      </w:r>
      <w:r w:rsidR="001D72C2">
        <w:rPr>
          <w:rFonts w:ascii="Times New Roman" w:hAnsi="Times New Roman"/>
          <w:bdr w:val="nil"/>
        </w:rPr>
        <w:t>01</w:t>
      </w:r>
      <w:r w:rsidRPr="005103C9">
        <w:rPr>
          <w:rFonts w:ascii="Times New Roman" w:hAnsi="Times New Roman"/>
          <w:bdr w:val="nil"/>
        </w:rPr>
        <w:t xml:space="preserve">» </w:t>
      </w:r>
      <w:r w:rsidR="001D72C2">
        <w:rPr>
          <w:rFonts w:ascii="Times New Roman" w:hAnsi="Times New Roman"/>
          <w:bdr w:val="nil"/>
        </w:rPr>
        <w:t>июня</w:t>
      </w:r>
      <w:r w:rsidR="003F00F6">
        <w:rPr>
          <w:rFonts w:ascii="Times New Roman" w:hAnsi="Times New Roman"/>
          <w:bdr w:val="nil"/>
        </w:rPr>
        <w:t xml:space="preserve"> </w:t>
      </w:r>
      <w:r w:rsidRPr="005103C9">
        <w:rPr>
          <w:rFonts w:ascii="Times New Roman" w:hAnsi="Times New Roman"/>
          <w:bdr w:val="nil"/>
        </w:rPr>
        <w:t>202</w:t>
      </w:r>
      <w:r w:rsidR="001D72C2">
        <w:rPr>
          <w:rFonts w:ascii="Times New Roman" w:hAnsi="Times New Roman"/>
          <w:bdr w:val="nil"/>
        </w:rPr>
        <w:t>5</w:t>
      </w:r>
      <w:r w:rsidRPr="005103C9">
        <w:rPr>
          <w:rFonts w:ascii="Times New Roman" w:hAnsi="Times New Roman"/>
          <w:bdr w:val="nil"/>
        </w:rPr>
        <w:t xml:space="preserve"> года.</w:t>
      </w:r>
    </w:p>
    <w:p w14:paraId="10F6A45E" w14:textId="77777777" w:rsidR="008910EC" w:rsidRPr="005103C9" w:rsidRDefault="008910EC" w:rsidP="001D72C2">
      <w:pPr>
        <w:numPr>
          <w:ilvl w:val="1"/>
          <w:numId w:val="1"/>
        </w:numPr>
        <w:pBdr>
          <w:top w:val="nil"/>
          <w:left w:val="nil"/>
          <w:bottom w:val="nil"/>
          <w:right w:val="nil"/>
          <w:between w:val="nil"/>
          <w:bar w:val="nil"/>
        </w:pBdr>
        <w:suppressAutoHyphens w:val="0"/>
        <w:spacing w:line="240" w:lineRule="auto"/>
        <w:ind w:left="697" w:firstLine="0"/>
        <w:jc w:val="both"/>
        <w:rPr>
          <w:rFonts w:ascii="Times New Roman" w:hAnsi="Times New Roman"/>
          <w:bdr w:val="nil"/>
        </w:rPr>
      </w:pPr>
      <w:r w:rsidRPr="005103C9">
        <w:rPr>
          <w:rFonts w:ascii="Times New Roman" w:hAnsi="Times New Roman"/>
          <w:bdr w:val="nil"/>
        </w:rPr>
        <w:t xml:space="preserve">Общий период проведения </w:t>
      </w:r>
      <w:r>
        <w:rPr>
          <w:rFonts w:ascii="Times New Roman" w:hAnsi="Times New Roman"/>
          <w:bdr w:val="nil"/>
        </w:rPr>
        <w:t>Акции</w:t>
      </w:r>
      <w:r w:rsidRPr="005103C9">
        <w:rPr>
          <w:rFonts w:ascii="Times New Roman" w:hAnsi="Times New Roman"/>
          <w:bdr w:val="nil"/>
        </w:rPr>
        <w:t xml:space="preserve"> включает в себя:</w:t>
      </w:r>
      <w:r>
        <w:rPr>
          <w:rFonts w:ascii="Times New Roman" w:hAnsi="Times New Roman"/>
          <w:bdr w:val="nil"/>
        </w:rPr>
        <w:t xml:space="preserve"> </w:t>
      </w:r>
    </w:p>
    <w:p w14:paraId="610C52FC" w14:textId="6890D525" w:rsidR="008910EC" w:rsidRPr="005103C9" w:rsidRDefault="008910EC" w:rsidP="008910EC">
      <w:pPr>
        <w:numPr>
          <w:ilvl w:val="2"/>
          <w:numId w:val="1"/>
        </w:numPr>
        <w:pBdr>
          <w:top w:val="nil"/>
          <w:left w:val="nil"/>
          <w:bottom w:val="nil"/>
          <w:right w:val="nil"/>
          <w:between w:val="nil"/>
          <w:bar w:val="nil"/>
        </w:pBdr>
        <w:suppressAutoHyphens w:val="0"/>
        <w:spacing w:line="240" w:lineRule="auto"/>
        <w:jc w:val="both"/>
        <w:rPr>
          <w:rFonts w:ascii="Times New Roman" w:hAnsi="Times New Roman"/>
          <w:bdr w:val="nil"/>
        </w:rPr>
      </w:pPr>
      <w:r w:rsidRPr="00D1164E">
        <w:rPr>
          <w:rFonts w:ascii="Times New Roman" w:hAnsi="Times New Roman"/>
          <w:bdr w:val="nil"/>
        </w:rPr>
        <w:t>Сроки совершения действий для участия в Акции:</w:t>
      </w:r>
      <w:r w:rsidRPr="005103C9">
        <w:rPr>
          <w:rFonts w:ascii="Times New Roman" w:hAnsi="Times New Roman"/>
          <w:bdr w:val="nil"/>
        </w:rPr>
        <w:t xml:space="preserve"> с</w:t>
      </w:r>
      <w:r>
        <w:rPr>
          <w:rFonts w:ascii="Times New Roman" w:hAnsi="Times New Roman"/>
          <w:bdr w:val="nil"/>
        </w:rPr>
        <w:t xml:space="preserve"> </w:t>
      </w:r>
      <w:r w:rsidRPr="005103C9">
        <w:rPr>
          <w:rFonts w:ascii="Times New Roman" w:hAnsi="Times New Roman"/>
          <w:bdr w:val="nil"/>
        </w:rPr>
        <w:t>«</w:t>
      </w:r>
      <w:r w:rsidR="003F00F6">
        <w:rPr>
          <w:rFonts w:ascii="Times New Roman" w:hAnsi="Times New Roman"/>
          <w:bdr w:val="nil"/>
        </w:rPr>
        <w:t>01</w:t>
      </w:r>
      <w:r w:rsidRPr="005103C9">
        <w:rPr>
          <w:rFonts w:ascii="Times New Roman" w:hAnsi="Times New Roman"/>
          <w:bdr w:val="nil"/>
        </w:rPr>
        <w:t xml:space="preserve">» </w:t>
      </w:r>
      <w:r w:rsidR="00D1164E">
        <w:rPr>
          <w:rFonts w:ascii="Times New Roman" w:hAnsi="Times New Roman"/>
          <w:bdr w:val="nil"/>
        </w:rPr>
        <w:t>марта</w:t>
      </w:r>
      <w:r w:rsidRPr="005103C9">
        <w:rPr>
          <w:rFonts w:ascii="Times New Roman" w:hAnsi="Times New Roman"/>
          <w:bdr w:val="nil"/>
        </w:rPr>
        <w:t xml:space="preserve"> 202</w:t>
      </w:r>
      <w:r w:rsidR="00D1164E">
        <w:rPr>
          <w:rFonts w:ascii="Times New Roman" w:hAnsi="Times New Roman"/>
          <w:bdr w:val="nil"/>
        </w:rPr>
        <w:t>5</w:t>
      </w:r>
      <w:r w:rsidRPr="005103C9">
        <w:rPr>
          <w:rFonts w:ascii="Times New Roman" w:hAnsi="Times New Roman"/>
          <w:bdr w:val="nil"/>
        </w:rPr>
        <w:t xml:space="preserve"> года по «</w:t>
      </w:r>
      <w:r w:rsidR="00D1164E">
        <w:rPr>
          <w:rFonts w:ascii="Times New Roman" w:hAnsi="Times New Roman"/>
          <w:bdr w:val="nil"/>
        </w:rPr>
        <w:t>31</w:t>
      </w:r>
      <w:r w:rsidRPr="00DB0081">
        <w:rPr>
          <w:rFonts w:ascii="Times New Roman" w:hAnsi="Times New Roman"/>
          <w:bdr w:val="nil"/>
        </w:rPr>
        <w:t>»</w:t>
      </w:r>
      <w:r w:rsidRPr="005103C9">
        <w:rPr>
          <w:rFonts w:ascii="Times New Roman" w:hAnsi="Times New Roman"/>
          <w:bdr w:val="nil"/>
        </w:rPr>
        <w:t xml:space="preserve"> </w:t>
      </w:r>
      <w:r w:rsidR="00D1164E">
        <w:rPr>
          <w:rFonts w:ascii="Times New Roman" w:hAnsi="Times New Roman"/>
          <w:bdr w:val="nil"/>
        </w:rPr>
        <w:t>марта</w:t>
      </w:r>
      <w:r>
        <w:rPr>
          <w:rFonts w:ascii="Times New Roman" w:hAnsi="Times New Roman"/>
          <w:bdr w:val="nil"/>
        </w:rPr>
        <w:t xml:space="preserve"> </w:t>
      </w:r>
      <w:r w:rsidRPr="005103C9">
        <w:rPr>
          <w:rFonts w:ascii="Times New Roman" w:hAnsi="Times New Roman"/>
          <w:bdr w:val="nil"/>
        </w:rPr>
        <w:t>202</w:t>
      </w:r>
      <w:r w:rsidR="00D1164E">
        <w:rPr>
          <w:rFonts w:ascii="Times New Roman" w:hAnsi="Times New Roman"/>
          <w:bdr w:val="nil"/>
        </w:rPr>
        <w:t>5</w:t>
      </w:r>
      <w:r w:rsidRPr="005103C9">
        <w:rPr>
          <w:rFonts w:ascii="Times New Roman" w:hAnsi="Times New Roman"/>
          <w:bdr w:val="nil"/>
        </w:rPr>
        <w:t xml:space="preserve"> года;</w:t>
      </w:r>
    </w:p>
    <w:p w14:paraId="30D8672A" w14:textId="6B2827A9" w:rsidR="008910EC" w:rsidRPr="005103C9" w:rsidRDefault="008910EC" w:rsidP="008910EC">
      <w:pPr>
        <w:numPr>
          <w:ilvl w:val="2"/>
          <w:numId w:val="1"/>
        </w:numPr>
        <w:pBdr>
          <w:top w:val="nil"/>
          <w:left w:val="nil"/>
          <w:bottom w:val="nil"/>
          <w:right w:val="nil"/>
          <w:between w:val="nil"/>
          <w:bar w:val="nil"/>
        </w:pBdr>
        <w:suppressAutoHyphens w:val="0"/>
        <w:rPr>
          <w:rFonts w:ascii="Times New Roman" w:hAnsi="Times New Roman"/>
          <w:bdr w:val="nil"/>
        </w:rPr>
      </w:pPr>
      <w:r w:rsidRPr="005103C9">
        <w:rPr>
          <w:rFonts w:ascii="Times New Roman" w:hAnsi="Times New Roman"/>
          <w:bdr w:val="nil"/>
        </w:rPr>
        <w:t>Сроки определения Победител</w:t>
      </w:r>
      <w:r w:rsidRPr="00DB0081">
        <w:rPr>
          <w:rFonts w:ascii="Times New Roman" w:hAnsi="Times New Roman"/>
          <w:bdr w:val="nil"/>
        </w:rPr>
        <w:t>я</w:t>
      </w:r>
      <w:r w:rsidRPr="005103C9">
        <w:rPr>
          <w:rFonts w:ascii="Times New Roman" w:hAnsi="Times New Roman"/>
          <w:bdr w:val="nil"/>
        </w:rPr>
        <w:t xml:space="preserve">: </w:t>
      </w:r>
      <w:r>
        <w:rPr>
          <w:rFonts w:ascii="Times New Roman" w:hAnsi="Times New Roman"/>
          <w:bdr w:val="nil"/>
        </w:rPr>
        <w:t xml:space="preserve">с </w:t>
      </w:r>
      <w:r w:rsidRPr="005103C9">
        <w:rPr>
          <w:rFonts w:ascii="Times New Roman" w:hAnsi="Times New Roman"/>
          <w:bdr w:val="nil"/>
        </w:rPr>
        <w:t>«</w:t>
      </w:r>
      <w:r w:rsidR="00195A67" w:rsidRPr="005819AB">
        <w:rPr>
          <w:rFonts w:ascii="Times New Roman" w:hAnsi="Times New Roman"/>
          <w:bdr w:val="nil"/>
        </w:rPr>
        <w:t>01</w:t>
      </w:r>
      <w:r w:rsidRPr="005819AB">
        <w:rPr>
          <w:rFonts w:ascii="Times New Roman" w:hAnsi="Times New Roman"/>
          <w:bdr w:val="nil"/>
        </w:rPr>
        <w:t xml:space="preserve">» </w:t>
      </w:r>
      <w:r w:rsidR="005819AB" w:rsidRPr="005819AB">
        <w:rPr>
          <w:rFonts w:ascii="Times New Roman" w:hAnsi="Times New Roman"/>
          <w:bdr w:val="nil"/>
        </w:rPr>
        <w:t xml:space="preserve">апреля </w:t>
      </w:r>
      <w:r w:rsidRPr="005819AB">
        <w:rPr>
          <w:rFonts w:ascii="Times New Roman" w:hAnsi="Times New Roman"/>
          <w:bdr w:val="nil"/>
        </w:rPr>
        <w:t>202</w:t>
      </w:r>
      <w:r w:rsidR="00195A67" w:rsidRPr="005819AB">
        <w:rPr>
          <w:rFonts w:ascii="Times New Roman" w:hAnsi="Times New Roman"/>
          <w:bdr w:val="nil"/>
        </w:rPr>
        <w:t>5</w:t>
      </w:r>
      <w:r w:rsidRPr="005819AB">
        <w:rPr>
          <w:rFonts w:ascii="Times New Roman" w:hAnsi="Times New Roman"/>
          <w:bdr w:val="nil"/>
        </w:rPr>
        <w:t xml:space="preserve"> года по «</w:t>
      </w:r>
      <w:r w:rsidR="005819AB" w:rsidRPr="005819AB">
        <w:rPr>
          <w:rFonts w:ascii="Times New Roman" w:hAnsi="Times New Roman"/>
          <w:bdr w:val="nil"/>
        </w:rPr>
        <w:t>30</w:t>
      </w:r>
      <w:r w:rsidRPr="005819AB">
        <w:rPr>
          <w:rFonts w:ascii="Times New Roman" w:hAnsi="Times New Roman"/>
          <w:bdr w:val="nil"/>
        </w:rPr>
        <w:t>»</w:t>
      </w:r>
      <w:r w:rsidR="005819AB" w:rsidRPr="005819AB">
        <w:rPr>
          <w:rFonts w:ascii="Times New Roman" w:hAnsi="Times New Roman"/>
          <w:bdr w:val="nil"/>
        </w:rPr>
        <w:t xml:space="preserve"> апреля</w:t>
      </w:r>
      <w:r w:rsidRPr="005819AB">
        <w:rPr>
          <w:rFonts w:ascii="Times New Roman" w:hAnsi="Times New Roman"/>
          <w:bdr w:val="nil"/>
        </w:rPr>
        <w:t xml:space="preserve"> 202</w:t>
      </w:r>
      <w:r w:rsidR="00195A67" w:rsidRPr="005819AB">
        <w:rPr>
          <w:rFonts w:ascii="Times New Roman" w:hAnsi="Times New Roman"/>
          <w:bdr w:val="nil"/>
        </w:rPr>
        <w:t>5</w:t>
      </w:r>
      <w:r w:rsidRPr="005103C9">
        <w:rPr>
          <w:rFonts w:ascii="Times New Roman" w:hAnsi="Times New Roman"/>
          <w:bdr w:val="nil"/>
        </w:rPr>
        <w:t xml:space="preserve"> года;</w:t>
      </w:r>
    </w:p>
    <w:p w14:paraId="78FA7306" w14:textId="3EA8BCD3" w:rsidR="008910EC" w:rsidRPr="005103C9" w:rsidRDefault="008910EC" w:rsidP="008910EC">
      <w:pPr>
        <w:numPr>
          <w:ilvl w:val="2"/>
          <w:numId w:val="1"/>
        </w:numPr>
        <w:pBdr>
          <w:top w:val="nil"/>
          <w:left w:val="nil"/>
          <w:bottom w:val="nil"/>
          <w:right w:val="nil"/>
          <w:between w:val="nil"/>
          <w:bar w:val="nil"/>
        </w:pBdr>
        <w:suppressAutoHyphens w:val="0"/>
        <w:spacing w:line="240" w:lineRule="auto"/>
        <w:jc w:val="both"/>
        <w:rPr>
          <w:rFonts w:ascii="Times New Roman" w:hAnsi="Times New Roman"/>
          <w:bdr w:val="nil"/>
        </w:rPr>
      </w:pPr>
      <w:r w:rsidRPr="005103C9">
        <w:rPr>
          <w:rFonts w:ascii="Times New Roman" w:hAnsi="Times New Roman"/>
          <w:bdr w:val="nil"/>
        </w:rPr>
        <w:t xml:space="preserve">Срок вручения Призов: </w:t>
      </w:r>
      <w:r>
        <w:rPr>
          <w:rFonts w:ascii="Times New Roman" w:hAnsi="Times New Roman"/>
          <w:bdr w:val="nil"/>
        </w:rPr>
        <w:t xml:space="preserve">с </w:t>
      </w:r>
      <w:r w:rsidRPr="005103C9">
        <w:rPr>
          <w:rFonts w:ascii="Times New Roman" w:hAnsi="Times New Roman"/>
          <w:bdr w:val="nil"/>
        </w:rPr>
        <w:t>«</w:t>
      </w:r>
      <w:r w:rsidR="00195A67">
        <w:rPr>
          <w:rFonts w:ascii="Times New Roman" w:hAnsi="Times New Roman"/>
          <w:bdr w:val="nil"/>
        </w:rPr>
        <w:t>01</w:t>
      </w:r>
      <w:r w:rsidRPr="005103C9">
        <w:rPr>
          <w:rFonts w:ascii="Times New Roman" w:hAnsi="Times New Roman"/>
          <w:bdr w:val="nil"/>
        </w:rPr>
        <w:t xml:space="preserve">» </w:t>
      </w:r>
      <w:r w:rsidR="00195A67">
        <w:rPr>
          <w:rFonts w:ascii="Times New Roman" w:hAnsi="Times New Roman"/>
          <w:bdr w:val="nil"/>
        </w:rPr>
        <w:t>мая</w:t>
      </w:r>
      <w:r>
        <w:rPr>
          <w:rFonts w:ascii="Times New Roman" w:hAnsi="Times New Roman"/>
          <w:bdr w:val="nil"/>
        </w:rPr>
        <w:t xml:space="preserve"> </w:t>
      </w:r>
      <w:r w:rsidRPr="005103C9">
        <w:rPr>
          <w:rFonts w:ascii="Times New Roman" w:hAnsi="Times New Roman"/>
          <w:bdr w:val="nil"/>
        </w:rPr>
        <w:t>202</w:t>
      </w:r>
      <w:r w:rsidR="00195A67">
        <w:rPr>
          <w:rFonts w:ascii="Times New Roman" w:hAnsi="Times New Roman"/>
          <w:bdr w:val="nil"/>
        </w:rPr>
        <w:t>5</w:t>
      </w:r>
      <w:r w:rsidRPr="005103C9">
        <w:rPr>
          <w:rFonts w:ascii="Times New Roman" w:hAnsi="Times New Roman"/>
          <w:bdr w:val="nil"/>
        </w:rPr>
        <w:t xml:space="preserve"> года по «</w:t>
      </w:r>
      <w:r w:rsidR="00195A67">
        <w:rPr>
          <w:rFonts w:ascii="Times New Roman" w:hAnsi="Times New Roman"/>
          <w:bdr w:val="nil"/>
        </w:rPr>
        <w:t>01</w:t>
      </w:r>
      <w:r>
        <w:rPr>
          <w:rFonts w:ascii="Times New Roman" w:hAnsi="Times New Roman"/>
          <w:bdr w:val="nil"/>
        </w:rPr>
        <w:t xml:space="preserve">» </w:t>
      </w:r>
      <w:r w:rsidR="00D1164E">
        <w:rPr>
          <w:rFonts w:ascii="Times New Roman" w:hAnsi="Times New Roman"/>
          <w:bdr w:val="nil"/>
        </w:rPr>
        <w:t>июня</w:t>
      </w:r>
      <w:r w:rsidRPr="005103C9">
        <w:rPr>
          <w:rFonts w:ascii="Times New Roman" w:hAnsi="Times New Roman"/>
          <w:bdr w:val="nil"/>
        </w:rPr>
        <w:t xml:space="preserve"> 202</w:t>
      </w:r>
      <w:r w:rsidR="00195A67">
        <w:rPr>
          <w:rFonts w:ascii="Times New Roman" w:hAnsi="Times New Roman"/>
          <w:bdr w:val="nil"/>
        </w:rPr>
        <w:t>5</w:t>
      </w:r>
      <w:r w:rsidRPr="005103C9">
        <w:rPr>
          <w:rFonts w:ascii="Times New Roman" w:hAnsi="Times New Roman"/>
          <w:bdr w:val="nil"/>
        </w:rPr>
        <w:t xml:space="preserve"> года.</w:t>
      </w:r>
    </w:p>
    <w:p w14:paraId="3B1B92EF" w14:textId="77777777" w:rsidR="008910EC" w:rsidRDefault="008910EC" w:rsidP="008910EC">
      <w:pPr>
        <w:pStyle w:val="a3"/>
        <w:spacing w:line="240" w:lineRule="auto"/>
        <w:ind w:left="0" w:firstLine="709"/>
        <w:rPr>
          <w:rFonts w:ascii="Times New Roman" w:eastAsia="Times New Roman" w:hAnsi="Times New Roman" w:cs="Times New Roman"/>
          <w:b/>
          <w:bCs/>
        </w:rPr>
      </w:pPr>
    </w:p>
    <w:p w14:paraId="2BE0A814" w14:textId="77777777" w:rsidR="008910EC" w:rsidRPr="001317C4" w:rsidRDefault="008910EC" w:rsidP="008910EC">
      <w:pPr>
        <w:spacing w:line="240" w:lineRule="auto"/>
        <w:jc w:val="both"/>
        <w:rPr>
          <w:rFonts w:ascii="Times New Roman" w:eastAsia="Times New Roman" w:hAnsi="Times New Roman" w:cs="Times New Roman"/>
        </w:rPr>
      </w:pPr>
    </w:p>
    <w:p w14:paraId="649CC528" w14:textId="77777777" w:rsidR="008910EC" w:rsidRDefault="008910EC" w:rsidP="008910EC">
      <w:pPr>
        <w:pStyle w:val="a3"/>
        <w:numPr>
          <w:ilvl w:val="0"/>
          <w:numId w:val="1"/>
        </w:numPr>
        <w:spacing w:line="240" w:lineRule="auto"/>
        <w:ind w:left="0" w:firstLine="0"/>
        <w:jc w:val="center"/>
        <w:rPr>
          <w:rFonts w:ascii="Times New Roman" w:eastAsia="Times New Roman" w:hAnsi="Times New Roman" w:cs="Times New Roman"/>
          <w:b/>
          <w:bCs/>
        </w:rPr>
      </w:pPr>
      <w:r>
        <w:rPr>
          <w:rFonts w:ascii="Times New Roman" w:hAnsi="Times New Roman" w:cs="Times New Roman"/>
          <w:b/>
          <w:bCs/>
        </w:rPr>
        <w:t>ПРАВА И ОБЯЗАННОСТИ УЧАСТНИКОВ</w:t>
      </w:r>
    </w:p>
    <w:p w14:paraId="6D446AB7" w14:textId="77777777"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Участники имеют права и несут обязанности</w:t>
      </w:r>
      <w:r>
        <w:rPr>
          <w:rFonts w:ascii="Times New Roman" w:hAnsi="Times New Roman" w:cs="Times New Roman"/>
        </w:rPr>
        <w:t xml:space="preserve">, установленные действующим законодательством Российской Федерации, а также настоящими Правилами. </w:t>
      </w:r>
    </w:p>
    <w:p w14:paraId="74BEF0DA" w14:textId="77777777"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В Акции принимают участие дееспособные совершеннолетние физические лица</w:t>
      </w:r>
      <w:r>
        <w:rPr>
          <w:rFonts w:ascii="Times New Roman" w:hAnsi="Times New Roman" w:cs="Times New Roman"/>
        </w:rPr>
        <w:t>, достигшие возраста 18 лет.</w:t>
      </w:r>
    </w:p>
    <w:p w14:paraId="5C2ADD7F" w14:textId="77777777"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hAnsi="Times New Roman" w:cs="Times New Roman"/>
        </w:rPr>
        <w:t>Участниками не могут быть сотрудники и представители Организатора Акции, аффилированные с Организатором лица, члены их семей, а также работники других юридических лиц и/или индивидуальных предпринимателей, причастных к проведению Акции, и члены их семей.</w:t>
      </w:r>
    </w:p>
    <w:p w14:paraId="7380262D" w14:textId="77777777"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Факт участия в Акции подразумевает</w:t>
      </w:r>
      <w:r>
        <w:rPr>
          <w:rFonts w:ascii="Times New Roman" w:hAnsi="Times New Roman" w:cs="Times New Roman"/>
        </w:rPr>
        <w:t>, что Участники Акции ознакомлены и согласны с настоящими Правилами. Согласие с Правилами является полным и безоговорочным.</w:t>
      </w:r>
    </w:p>
    <w:p w14:paraId="164592C6" w14:textId="77777777"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hAnsi="Times New Roman" w:cs="Times New Roman"/>
        </w:rPr>
        <w:t>Принимая участие в Акции, каждый Участник автоматически освобождает Организатора от любой ответственности в отношении любых претензий, расходов, ущерба, убытков или повреждений любого характера, проистекающих из проведения Акции. Организатор Акции не компенсирует Участникам расходы на оплату услуг Интернет-провайдера. Любые другие расходы (включая, в том числе, коммуникационные, почтовые или транспортные расходы, сборы, платежи) Участники несут самостоятельно.</w:t>
      </w:r>
    </w:p>
    <w:p w14:paraId="061C6450" w14:textId="77777777"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Участники Акции обязаны выполнять все действия</w:t>
      </w:r>
      <w:r>
        <w:rPr>
          <w:rFonts w:ascii="Times New Roman" w:hAnsi="Times New Roman" w:cs="Times New Roman"/>
        </w:rPr>
        <w:t>, связанные с участием в Акции и получением Призов, в установленные настоящими Правилами сроки.</w:t>
      </w:r>
    </w:p>
    <w:p w14:paraId="0A411540" w14:textId="77777777"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Участник Акции вправе требовать от Организатора Акции получения информации об Акции в соответствии с настоящими Правилами</w:t>
      </w:r>
      <w:r>
        <w:rPr>
          <w:rFonts w:ascii="Times New Roman" w:hAnsi="Times New Roman" w:cs="Times New Roman"/>
        </w:rPr>
        <w:t>.</w:t>
      </w:r>
    </w:p>
    <w:p w14:paraId="7DD8F6F6" w14:textId="77777777"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Участник Акции</w:t>
      </w:r>
      <w:r>
        <w:rPr>
          <w:rFonts w:ascii="Times New Roman" w:hAnsi="Times New Roman" w:cs="Times New Roman"/>
        </w:rPr>
        <w:t>, признанный ее Победителем, может по просьбе Организатора в рекламных целях давать интервью об участии в Акции, в том числе для их размещения по радио и на телевидении, а равно в иных средствах массовой информации, либо сниматься для изготовления графических рекламных материалов без уплаты за это какого-либо вознаграждения. Все исключительные права на такие интервью будут принадлежать Организатору.</w:t>
      </w:r>
    </w:p>
    <w:p w14:paraId="07873CD9" w14:textId="77777777"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 xml:space="preserve">Принимая участие в Акции, Участник подтверждает своё согласие на обработку, включая сбор, запись, систематизацию, накопление, хранение, уточнение (обновление, изменение), извлечение, использование, блокирование, удаление, уничтожение своих персональных данных для целей указанных мероприятий Организатором, который будет предпринимать необходимые меры защиты данных от несанкционированного разглашения. Участник имеет право на доступ к данным о себе и/или информации о том, кто и в каких целях использует или использовал его данные. </w:t>
      </w:r>
    </w:p>
    <w:p w14:paraId="6A35FF83" w14:textId="77777777" w:rsidR="008910EC" w:rsidRPr="0026799A"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hAnsi="Times New Roman" w:cs="Times New Roman"/>
        </w:rPr>
        <w:t>Участник имеет право отказаться от участия в настоящей Акции, направив соответствующее заявление Организатору Акции по адресу места нахождения Организатора.</w:t>
      </w:r>
    </w:p>
    <w:p w14:paraId="349824A6" w14:textId="77777777" w:rsidR="008910EC" w:rsidRPr="00E71CF8" w:rsidRDefault="008910EC" w:rsidP="008910EC">
      <w:pPr>
        <w:spacing w:line="240" w:lineRule="auto"/>
        <w:ind w:firstLine="700"/>
        <w:jc w:val="both"/>
        <w:rPr>
          <w:rFonts w:ascii="Times New Roman" w:eastAsia="Times New Roman" w:hAnsi="Times New Roman" w:cs="Times New Roman"/>
        </w:rPr>
      </w:pPr>
    </w:p>
    <w:p w14:paraId="4BC2C8E6" w14:textId="77777777" w:rsidR="008910EC" w:rsidRDefault="008910EC" w:rsidP="008910EC">
      <w:pPr>
        <w:pStyle w:val="a3"/>
        <w:numPr>
          <w:ilvl w:val="0"/>
          <w:numId w:val="1"/>
        </w:numPr>
        <w:spacing w:line="240" w:lineRule="auto"/>
        <w:jc w:val="center"/>
        <w:rPr>
          <w:rFonts w:ascii="Times New Roman" w:eastAsia="Times New Roman" w:hAnsi="Times New Roman" w:cs="Times New Roman"/>
          <w:b/>
          <w:bCs/>
        </w:rPr>
      </w:pPr>
      <w:r>
        <w:rPr>
          <w:rFonts w:ascii="Times New Roman" w:hAnsi="Times New Roman" w:cs="Times New Roman"/>
          <w:b/>
          <w:bCs/>
        </w:rPr>
        <w:t>ПОРЯДОК УЧАСТИЯ В АКЦИИ</w:t>
      </w:r>
    </w:p>
    <w:p w14:paraId="0AA1FC2B" w14:textId="7EEF66B4" w:rsidR="008910EC" w:rsidRPr="007E1024" w:rsidRDefault="008910EC" w:rsidP="008910EC">
      <w:pPr>
        <w:pStyle w:val="a3"/>
        <w:spacing w:line="240" w:lineRule="auto"/>
        <w:ind w:left="744"/>
        <w:jc w:val="both"/>
        <w:rPr>
          <w:rFonts w:ascii="Times New Roman" w:eastAsia="Times New Roman" w:hAnsi="Times New Roman" w:cs="Times New Roman"/>
        </w:rPr>
      </w:pPr>
      <w:r w:rsidRPr="007E1024">
        <w:rPr>
          <w:rFonts w:ascii="Times New Roman" w:eastAsia="Times New Roman" w:hAnsi="Times New Roman" w:cs="Times New Roman"/>
        </w:rPr>
        <w:t>6.1.</w:t>
      </w:r>
      <w:r w:rsidRPr="007E1024">
        <w:rPr>
          <w:rFonts w:ascii="Times New Roman" w:eastAsia="Times New Roman" w:hAnsi="Times New Roman" w:cs="Times New Roman"/>
        </w:rPr>
        <w:tab/>
        <w:t xml:space="preserve">Для того </w:t>
      </w:r>
      <w:r w:rsidRPr="004E6344">
        <w:rPr>
          <w:rFonts w:ascii="Times New Roman" w:eastAsia="Times New Roman" w:hAnsi="Times New Roman" w:cs="Times New Roman"/>
        </w:rPr>
        <w:t>чтобы стать Участником Акции, лицу, соответствующему требованиям, установленным разделом 5 Правил, необходимо в период совершения действий для участия в Акции, предусмотренный в п. 4.2.1. Правил, подписаться на телеграм-канал</w:t>
      </w:r>
      <w:r w:rsidR="004E6344" w:rsidRPr="004E6344">
        <w:rPr>
          <w:rFonts w:ascii="Times New Roman" w:eastAsia="Times New Roman" w:hAnsi="Times New Roman" w:cs="Times New Roman"/>
        </w:rPr>
        <w:t>ы</w:t>
      </w:r>
      <w:r w:rsidRPr="004E6344">
        <w:rPr>
          <w:rFonts w:ascii="Times New Roman" w:eastAsia="Times New Roman" w:hAnsi="Times New Roman" w:cs="Times New Roman"/>
        </w:rPr>
        <w:t xml:space="preserve"> по</w:t>
      </w:r>
      <w:r w:rsidR="00F31805">
        <w:rPr>
          <w:rFonts w:ascii="Times New Roman" w:eastAsia="Times New Roman" w:hAnsi="Times New Roman" w:cs="Times New Roman"/>
        </w:rPr>
        <w:t xml:space="preserve"> указанным</w:t>
      </w:r>
      <w:r w:rsidRPr="004E6344">
        <w:rPr>
          <w:rFonts w:ascii="Times New Roman" w:eastAsia="Times New Roman" w:hAnsi="Times New Roman" w:cs="Times New Roman"/>
        </w:rPr>
        <w:t xml:space="preserve"> ссылк</w:t>
      </w:r>
      <w:r w:rsidR="00F31805">
        <w:rPr>
          <w:rFonts w:ascii="Times New Roman" w:eastAsia="Times New Roman" w:hAnsi="Times New Roman" w:cs="Times New Roman"/>
        </w:rPr>
        <w:t>ам</w:t>
      </w:r>
      <w:r w:rsidRPr="004E6344">
        <w:rPr>
          <w:rFonts w:ascii="Times New Roman" w:eastAsia="Times New Roman" w:hAnsi="Times New Roman" w:cs="Times New Roman"/>
        </w:rPr>
        <w:t xml:space="preserve"> </w:t>
      </w:r>
      <w:r w:rsidR="004E6344" w:rsidRPr="004E6344">
        <w:rPr>
          <w:rFonts w:ascii="Times New Roman" w:hAnsi="Times New Roman" w:cs="Times New Roman"/>
        </w:rPr>
        <w:t>https://t.me/games_sportsru, https://t.me/cb_games, https://t.me/marvel4</w:t>
      </w:r>
      <w:r w:rsidR="005F656C" w:rsidRPr="004E6344">
        <w:rPr>
          <w:rFonts w:ascii="Times New Roman" w:eastAsia="Times New Roman" w:hAnsi="Times New Roman" w:cs="Times New Roman"/>
        </w:rPr>
        <w:t>,</w:t>
      </w:r>
      <w:r w:rsidR="00705971" w:rsidRPr="004E6344">
        <w:rPr>
          <w:rFonts w:ascii="Times New Roman" w:eastAsia="Times New Roman" w:hAnsi="Times New Roman" w:cs="Times New Roman"/>
        </w:rPr>
        <w:t xml:space="preserve"> </w:t>
      </w:r>
      <w:r w:rsidRPr="004E6344">
        <w:rPr>
          <w:rFonts w:ascii="Times New Roman" w:eastAsia="Times New Roman" w:hAnsi="Times New Roman" w:cs="Times New Roman"/>
        </w:rPr>
        <w:t xml:space="preserve">а также нажать кнопку </w:t>
      </w:r>
      <w:r w:rsidRPr="005819AB">
        <w:rPr>
          <w:rFonts w:ascii="Times New Roman" w:eastAsia="Times New Roman" w:hAnsi="Times New Roman" w:cs="Times New Roman"/>
        </w:rPr>
        <w:t>«Участвую» под постом, опубликованным по адресу</w:t>
      </w:r>
      <w:r w:rsidR="005F656C" w:rsidRPr="005819AB">
        <w:rPr>
          <w:rFonts w:ascii="Times New Roman" w:eastAsia="Times New Roman" w:hAnsi="Times New Roman" w:cs="Times New Roman"/>
        </w:rPr>
        <w:t xml:space="preserve"> </w:t>
      </w:r>
      <w:r w:rsidR="005819AB" w:rsidRPr="00F31805">
        <w:rPr>
          <w:rFonts w:ascii="Times New Roman" w:hAnsi="Times New Roman" w:cs="Times New Roman"/>
        </w:rPr>
        <w:t>https://t.me/games_sportsru</w:t>
      </w:r>
      <w:r w:rsidR="005F656C" w:rsidRPr="005819AB">
        <w:rPr>
          <w:rFonts w:ascii="Times New Roman" w:eastAsia="Times New Roman" w:hAnsi="Times New Roman" w:cs="Times New Roman"/>
        </w:rPr>
        <w:t>.</w:t>
      </w:r>
      <w:r w:rsidR="005F656C">
        <w:rPr>
          <w:rFonts w:ascii="Times New Roman" w:eastAsia="Times New Roman" w:hAnsi="Times New Roman" w:cs="Times New Roman"/>
        </w:rPr>
        <w:t xml:space="preserve"> </w:t>
      </w:r>
      <w:r w:rsidRPr="007E1024">
        <w:rPr>
          <w:rFonts w:ascii="Times New Roman" w:eastAsia="Times New Roman" w:hAnsi="Times New Roman" w:cs="Times New Roman"/>
        </w:rPr>
        <w:t xml:space="preserve"> </w:t>
      </w:r>
    </w:p>
    <w:p w14:paraId="0353C495" w14:textId="77777777" w:rsidR="008910EC" w:rsidRPr="007E1024" w:rsidRDefault="008910EC" w:rsidP="008910EC">
      <w:pPr>
        <w:pStyle w:val="a3"/>
        <w:spacing w:line="240" w:lineRule="auto"/>
        <w:ind w:left="744"/>
        <w:jc w:val="both"/>
        <w:rPr>
          <w:rFonts w:ascii="Times New Roman" w:eastAsia="Times New Roman" w:hAnsi="Times New Roman" w:cs="Times New Roman"/>
        </w:rPr>
      </w:pPr>
      <w:r w:rsidRPr="007E1024">
        <w:rPr>
          <w:rFonts w:ascii="Times New Roman" w:eastAsia="Times New Roman" w:hAnsi="Times New Roman" w:cs="Times New Roman"/>
        </w:rPr>
        <w:t xml:space="preserve">6.2. Участник Акции не вправе совершать действия, направленные на увеличение вероятности получения Приза (в частности, совершать действия, предусмотренные настоящими Правилами, с использованием бот-аккаунтов). </w:t>
      </w:r>
    </w:p>
    <w:p w14:paraId="3FA93C21" w14:textId="77777777" w:rsidR="008910EC" w:rsidRDefault="008910EC" w:rsidP="008910EC">
      <w:pPr>
        <w:pStyle w:val="a3"/>
        <w:spacing w:line="240" w:lineRule="auto"/>
        <w:ind w:left="744"/>
        <w:jc w:val="both"/>
        <w:rPr>
          <w:rFonts w:ascii="Times New Roman" w:eastAsia="Times New Roman" w:hAnsi="Times New Roman" w:cs="Times New Roman"/>
        </w:rPr>
      </w:pPr>
      <w:r w:rsidRPr="007E1024">
        <w:rPr>
          <w:rFonts w:ascii="Times New Roman" w:eastAsia="Times New Roman" w:hAnsi="Times New Roman" w:cs="Times New Roman"/>
        </w:rPr>
        <w:t>6.3. Совершая действия, предусмотренные п. 6.1. Правил, Участник предоставляет Организатору сведения об имени пользователя («username»).</w:t>
      </w:r>
    </w:p>
    <w:p w14:paraId="0F68D925" w14:textId="77777777" w:rsidR="00705971" w:rsidRPr="00C858AE" w:rsidRDefault="00705971" w:rsidP="008910EC">
      <w:pPr>
        <w:spacing w:line="240" w:lineRule="auto"/>
        <w:ind w:firstLine="709"/>
        <w:jc w:val="both"/>
        <w:rPr>
          <w:rFonts w:ascii="Times New Roman" w:eastAsia="Times New Roman" w:hAnsi="Times New Roman" w:cs="Times New Roman"/>
        </w:rPr>
      </w:pPr>
    </w:p>
    <w:p w14:paraId="4647C4D0" w14:textId="77777777" w:rsidR="008910EC" w:rsidRDefault="008910EC" w:rsidP="008910EC">
      <w:pPr>
        <w:pStyle w:val="a3"/>
        <w:numPr>
          <w:ilvl w:val="0"/>
          <w:numId w:val="1"/>
        </w:numPr>
        <w:spacing w:line="240" w:lineRule="auto"/>
        <w:jc w:val="center"/>
        <w:rPr>
          <w:rFonts w:ascii="Times New Roman" w:eastAsia="Times New Roman" w:hAnsi="Times New Roman" w:cs="Times New Roman"/>
          <w:b/>
          <w:bCs/>
        </w:rPr>
      </w:pPr>
      <w:r>
        <w:rPr>
          <w:rFonts w:ascii="Times New Roman" w:hAnsi="Times New Roman" w:cs="Times New Roman"/>
          <w:b/>
          <w:bCs/>
        </w:rPr>
        <w:t>ПОРЯДОК ОПРЕДЕЛЕНИЯ ПОБЕДИТЕЛЕЙ АКЦИИ</w:t>
      </w:r>
    </w:p>
    <w:p w14:paraId="4A562758" w14:textId="6C958135" w:rsidR="008910EC" w:rsidRDefault="008910EC" w:rsidP="008910EC">
      <w:pPr>
        <w:pStyle w:val="a3"/>
        <w:pBdr>
          <w:top w:val="nil"/>
          <w:left w:val="nil"/>
          <w:bottom w:val="nil"/>
          <w:right w:val="nil"/>
          <w:between w:val="nil"/>
          <w:bar w:val="nil"/>
        </w:pBdr>
        <w:spacing w:line="240" w:lineRule="auto"/>
        <w:ind w:left="744"/>
        <w:jc w:val="both"/>
        <w:rPr>
          <w:rFonts w:ascii="Times New Roman" w:hAnsi="Times New Roman"/>
          <w:bdr w:val="nil"/>
        </w:rPr>
      </w:pPr>
      <w:r w:rsidRPr="007E1024">
        <w:rPr>
          <w:rFonts w:ascii="Times New Roman" w:hAnsi="Times New Roman"/>
          <w:bdr w:val="nil"/>
        </w:rPr>
        <w:t>7.1. Победител</w:t>
      </w:r>
      <w:r w:rsidR="005F656C">
        <w:rPr>
          <w:rFonts w:ascii="Times New Roman" w:hAnsi="Times New Roman"/>
          <w:bdr w:val="nil"/>
        </w:rPr>
        <w:t xml:space="preserve">ями </w:t>
      </w:r>
      <w:r>
        <w:rPr>
          <w:rFonts w:ascii="Times New Roman" w:hAnsi="Times New Roman"/>
          <w:bdr w:val="nil"/>
        </w:rPr>
        <w:t xml:space="preserve">Акции </w:t>
      </w:r>
      <w:r w:rsidRPr="007E1024">
        <w:rPr>
          <w:rFonts w:ascii="Times New Roman" w:hAnsi="Times New Roman"/>
          <w:bdr w:val="nil"/>
        </w:rPr>
        <w:t>станов</w:t>
      </w:r>
      <w:r w:rsidR="005F656C">
        <w:rPr>
          <w:rFonts w:ascii="Times New Roman" w:hAnsi="Times New Roman"/>
          <w:bdr w:val="nil"/>
        </w:rPr>
        <w:t>я</w:t>
      </w:r>
      <w:r w:rsidRPr="007E1024">
        <w:rPr>
          <w:rFonts w:ascii="Times New Roman" w:hAnsi="Times New Roman"/>
          <w:bdr w:val="nil"/>
        </w:rPr>
        <w:t>тся Участник</w:t>
      </w:r>
      <w:r w:rsidR="005F656C">
        <w:rPr>
          <w:rFonts w:ascii="Times New Roman" w:hAnsi="Times New Roman"/>
          <w:bdr w:val="nil"/>
        </w:rPr>
        <w:t>и</w:t>
      </w:r>
      <w:r w:rsidRPr="007E1024">
        <w:rPr>
          <w:rFonts w:ascii="Times New Roman" w:hAnsi="Times New Roman"/>
          <w:bdr w:val="nil"/>
        </w:rPr>
        <w:t>, выполнивши</w:t>
      </w:r>
      <w:r w:rsidR="005F656C">
        <w:rPr>
          <w:rFonts w:ascii="Times New Roman" w:hAnsi="Times New Roman"/>
          <w:bdr w:val="nil"/>
        </w:rPr>
        <w:t xml:space="preserve">е </w:t>
      </w:r>
      <w:r w:rsidRPr="007E1024">
        <w:rPr>
          <w:rFonts w:ascii="Times New Roman" w:hAnsi="Times New Roman"/>
          <w:bdr w:val="nil"/>
        </w:rPr>
        <w:t>действия, предусмотренные п. 6.1. Правил, и выбранны</w:t>
      </w:r>
      <w:r w:rsidR="005F656C">
        <w:rPr>
          <w:rFonts w:ascii="Times New Roman" w:hAnsi="Times New Roman"/>
          <w:bdr w:val="nil"/>
        </w:rPr>
        <w:t xml:space="preserve">е </w:t>
      </w:r>
      <w:r w:rsidRPr="007E1024">
        <w:rPr>
          <w:rFonts w:ascii="Times New Roman" w:hAnsi="Times New Roman"/>
          <w:bdr w:val="nil"/>
        </w:rPr>
        <w:t xml:space="preserve">Организатором с помощью генератора случайных чисел. Для определения Победителя используется генератор случайных чисел по усмотрению Организатора. </w:t>
      </w:r>
    </w:p>
    <w:p w14:paraId="6973660C" w14:textId="457CF4DC" w:rsidR="005F656C" w:rsidRPr="00AB03D1" w:rsidRDefault="005F656C" w:rsidP="008910EC">
      <w:pPr>
        <w:pStyle w:val="a3"/>
        <w:pBdr>
          <w:top w:val="nil"/>
          <w:left w:val="nil"/>
          <w:bottom w:val="nil"/>
          <w:right w:val="nil"/>
          <w:between w:val="nil"/>
          <w:bar w:val="nil"/>
        </w:pBdr>
        <w:spacing w:line="240" w:lineRule="auto"/>
        <w:ind w:left="744"/>
        <w:jc w:val="both"/>
        <w:rPr>
          <w:rFonts w:ascii="Times New Roman" w:eastAsia="Times New Roman" w:hAnsi="Times New Roman" w:cs="Times New Roman"/>
          <w:bdr w:val="nil"/>
        </w:rPr>
      </w:pPr>
      <w:r>
        <w:rPr>
          <w:rFonts w:ascii="Times New Roman" w:hAnsi="Times New Roman"/>
          <w:bdr w:val="nil"/>
        </w:rPr>
        <w:t>7.2. Занимаем</w:t>
      </w:r>
      <w:r w:rsidR="0042693D">
        <w:rPr>
          <w:rFonts w:ascii="Times New Roman" w:hAnsi="Times New Roman"/>
          <w:bdr w:val="nil"/>
        </w:rPr>
        <w:t xml:space="preserve">ые Победителями Акции места определяются в соответствии с последовательностью выбора Победителей </w:t>
      </w:r>
      <w:r w:rsidR="00AB03D1">
        <w:rPr>
          <w:rFonts w:ascii="Times New Roman" w:hAnsi="Times New Roman"/>
          <w:bdr w:val="nil"/>
        </w:rPr>
        <w:t>генератором случайных чисел (Участник, выбранный первым, занимает 1 место</w:t>
      </w:r>
      <w:r w:rsidR="00AB03D1" w:rsidRPr="00AB03D1">
        <w:rPr>
          <w:rFonts w:ascii="Times New Roman" w:hAnsi="Times New Roman"/>
          <w:bdr w:val="nil"/>
        </w:rPr>
        <w:t xml:space="preserve">; </w:t>
      </w:r>
      <w:r w:rsidR="00AB03D1">
        <w:rPr>
          <w:rFonts w:ascii="Times New Roman" w:hAnsi="Times New Roman"/>
          <w:bdr w:val="nil"/>
        </w:rPr>
        <w:t xml:space="preserve">Участник, выбранный вторым, занимает 2 место и т.д.). </w:t>
      </w:r>
    </w:p>
    <w:p w14:paraId="66303541" w14:textId="77777777" w:rsidR="008910EC" w:rsidRDefault="008910EC" w:rsidP="008910EC">
      <w:pPr>
        <w:spacing w:line="240" w:lineRule="auto"/>
        <w:jc w:val="both"/>
        <w:rPr>
          <w:rFonts w:ascii="Times New Roman" w:eastAsia="Times New Roman" w:hAnsi="Times New Roman" w:cs="Times New Roman"/>
        </w:rPr>
      </w:pPr>
    </w:p>
    <w:p w14:paraId="6277FA18" w14:textId="77777777" w:rsidR="008910EC" w:rsidRDefault="008910EC" w:rsidP="008910EC">
      <w:pPr>
        <w:pStyle w:val="a3"/>
        <w:numPr>
          <w:ilvl w:val="0"/>
          <w:numId w:val="1"/>
        </w:numPr>
        <w:spacing w:line="240" w:lineRule="auto"/>
        <w:jc w:val="center"/>
        <w:rPr>
          <w:rFonts w:ascii="Times New Roman" w:eastAsia="Times New Roman" w:hAnsi="Times New Roman" w:cs="Times New Roman"/>
          <w:b/>
          <w:bCs/>
        </w:rPr>
      </w:pPr>
      <w:r>
        <w:rPr>
          <w:rFonts w:ascii="Times New Roman" w:hAnsi="Times New Roman" w:cs="Times New Roman"/>
          <w:b/>
          <w:bCs/>
        </w:rPr>
        <w:t>ПОРЯДОК ВРУЧЕНИЯ ПРИЗОВ</w:t>
      </w:r>
    </w:p>
    <w:p w14:paraId="2FC251BF" w14:textId="77777777" w:rsidR="008910EC" w:rsidRDefault="008910EC" w:rsidP="008910EC">
      <w:pPr>
        <w:pStyle w:val="a3"/>
        <w:numPr>
          <w:ilvl w:val="1"/>
          <w:numId w:val="1"/>
        </w:numPr>
        <w:spacing w:line="240" w:lineRule="auto"/>
        <w:ind w:left="697" w:firstLine="0"/>
        <w:jc w:val="both"/>
        <w:rPr>
          <w:rFonts w:ascii="Times New Roman" w:hAnsi="Times New Roman" w:cs="Times New Roman"/>
        </w:rPr>
      </w:pPr>
      <w:r>
        <w:rPr>
          <w:rFonts w:ascii="Times New Roman" w:eastAsia="Times New Roman" w:hAnsi="Times New Roman" w:cs="Times New Roman"/>
        </w:rPr>
        <w:t xml:space="preserve">В случае </w:t>
      </w:r>
      <w:r w:rsidRPr="00441A69">
        <w:rPr>
          <w:rFonts w:ascii="Times New Roman" w:eastAsia="Times New Roman" w:hAnsi="Times New Roman" w:cs="Times New Roman"/>
        </w:rPr>
        <w:t>признания Участника Победителем и обладателем Приза</w:t>
      </w:r>
      <w:r w:rsidRPr="00441A69">
        <w:rPr>
          <w:rFonts w:ascii="Times New Roman" w:hAnsi="Times New Roman" w:cs="Times New Roman"/>
        </w:rPr>
        <w:t xml:space="preserve">, Организатор в </w:t>
      </w:r>
      <w:r>
        <w:rPr>
          <w:rFonts w:ascii="Times New Roman" w:hAnsi="Times New Roman" w:cs="Times New Roman"/>
        </w:rPr>
        <w:t xml:space="preserve">пределах срока, установленного п. 4.2.2. Договора, уведомляет о победе Участника с помощью отправки </w:t>
      </w:r>
      <w:r>
        <w:rPr>
          <w:rFonts w:ascii="Times New Roman" w:hAnsi="Times New Roman" w:cs="Times New Roman"/>
        </w:rPr>
        <w:lastRenderedPageBreak/>
        <w:t>уведомления об этом в личные сообщения в Telegram. Аккаунт Победителя Акции должен позволять получать сообщения от Организатора.</w:t>
      </w:r>
    </w:p>
    <w:p w14:paraId="0D42974A" w14:textId="46DB0FDD" w:rsidR="00C97EDA" w:rsidRPr="00C97EDA" w:rsidRDefault="00C97EDA" w:rsidP="00C97EDA">
      <w:pPr>
        <w:pStyle w:val="a3"/>
        <w:numPr>
          <w:ilvl w:val="1"/>
          <w:numId w:val="1"/>
        </w:numPr>
        <w:spacing w:line="240" w:lineRule="auto"/>
        <w:ind w:left="697" w:firstLine="0"/>
        <w:jc w:val="both"/>
        <w:rPr>
          <w:rFonts w:ascii="Times New Roman" w:eastAsia="Times New Roman" w:hAnsi="Times New Roman" w:cs="Times New Roman"/>
        </w:rPr>
      </w:pPr>
      <w:r w:rsidRPr="00C97EDA">
        <w:rPr>
          <w:rFonts w:ascii="Times New Roman" w:eastAsia="Times New Roman" w:hAnsi="Times New Roman" w:cs="Times New Roman"/>
        </w:rPr>
        <w:t>Участник</w:t>
      </w:r>
      <w:r>
        <w:rPr>
          <w:rFonts w:ascii="Times New Roman" w:eastAsia="Times New Roman" w:hAnsi="Times New Roman" w:cs="Times New Roman"/>
        </w:rPr>
        <w:t>ам</w:t>
      </w:r>
      <w:r w:rsidRPr="00C97EDA">
        <w:rPr>
          <w:rFonts w:ascii="Times New Roman" w:eastAsia="Times New Roman" w:hAnsi="Times New Roman" w:cs="Times New Roman"/>
        </w:rPr>
        <w:t>, признанн</w:t>
      </w:r>
      <w:r>
        <w:rPr>
          <w:rFonts w:ascii="Times New Roman" w:eastAsia="Times New Roman" w:hAnsi="Times New Roman" w:cs="Times New Roman"/>
        </w:rPr>
        <w:t>ым</w:t>
      </w:r>
      <w:r w:rsidRPr="00C97EDA">
        <w:rPr>
          <w:rFonts w:ascii="Times New Roman" w:eastAsia="Times New Roman" w:hAnsi="Times New Roman" w:cs="Times New Roman"/>
        </w:rPr>
        <w:t xml:space="preserve"> Победител</w:t>
      </w:r>
      <w:r>
        <w:rPr>
          <w:rFonts w:ascii="Times New Roman" w:eastAsia="Times New Roman" w:hAnsi="Times New Roman" w:cs="Times New Roman"/>
        </w:rPr>
        <w:t>ями</w:t>
      </w:r>
      <w:r w:rsidRPr="00C97EDA">
        <w:rPr>
          <w:rFonts w:ascii="Times New Roman" w:eastAsia="Times New Roman" w:hAnsi="Times New Roman" w:cs="Times New Roman"/>
        </w:rPr>
        <w:t xml:space="preserve"> и обладател</w:t>
      </w:r>
      <w:r>
        <w:rPr>
          <w:rFonts w:ascii="Times New Roman" w:eastAsia="Times New Roman" w:hAnsi="Times New Roman" w:cs="Times New Roman"/>
        </w:rPr>
        <w:t>ями</w:t>
      </w:r>
      <w:r w:rsidRPr="00C97EDA">
        <w:rPr>
          <w:rFonts w:ascii="Times New Roman" w:eastAsia="Times New Roman" w:hAnsi="Times New Roman" w:cs="Times New Roman"/>
        </w:rPr>
        <w:t xml:space="preserve"> Приз</w:t>
      </w:r>
      <w:r>
        <w:rPr>
          <w:rFonts w:ascii="Times New Roman" w:eastAsia="Times New Roman" w:hAnsi="Times New Roman" w:cs="Times New Roman"/>
        </w:rPr>
        <w:t>ов</w:t>
      </w:r>
      <w:r w:rsidRPr="00C97EDA">
        <w:rPr>
          <w:rFonts w:ascii="Times New Roman" w:eastAsia="Times New Roman" w:hAnsi="Times New Roman" w:cs="Times New Roman"/>
        </w:rPr>
        <w:t>, необходимо в течение 3 (трех) календарных дней с момента получения уведомления о победе, направить Организатору на адрес электронной почты, который сообщается в уведомлении, следующую информацию и документы о себе:</w:t>
      </w:r>
    </w:p>
    <w:p w14:paraId="4EB2B65E" w14:textId="77777777" w:rsidR="00C97EDA" w:rsidRPr="00C97EDA" w:rsidRDefault="00C97EDA" w:rsidP="00A83664">
      <w:pPr>
        <w:pStyle w:val="a3"/>
        <w:numPr>
          <w:ilvl w:val="0"/>
          <w:numId w:val="3"/>
        </w:numPr>
        <w:spacing w:line="240" w:lineRule="auto"/>
        <w:ind w:left="1418" w:firstLine="0"/>
        <w:jc w:val="both"/>
        <w:rPr>
          <w:rFonts w:ascii="Times New Roman" w:eastAsia="Times New Roman" w:hAnsi="Times New Roman" w:cs="Times New Roman"/>
        </w:rPr>
      </w:pPr>
      <w:r w:rsidRPr="00C97EDA">
        <w:rPr>
          <w:rFonts w:ascii="Times New Roman" w:eastAsia="Times New Roman" w:hAnsi="Times New Roman" w:cs="Times New Roman"/>
        </w:rPr>
        <w:t>фамилия, имя, отчество;</w:t>
      </w:r>
    </w:p>
    <w:p w14:paraId="390B0EBD" w14:textId="77777777" w:rsidR="00C97EDA" w:rsidRPr="00C97EDA" w:rsidRDefault="00C97EDA" w:rsidP="00A83664">
      <w:pPr>
        <w:pStyle w:val="a3"/>
        <w:numPr>
          <w:ilvl w:val="0"/>
          <w:numId w:val="3"/>
        </w:numPr>
        <w:spacing w:line="240" w:lineRule="auto"/>
        <w:ind w:left="1418" w:firstLine="0"/>
        <w:jc w:val="both"/>
        <w:rPr>
          <w:rFonts w:ascii="Times New Roman" w:eastAsia="Times New Roman" w:hAnsi="Times New Roman" w:cs="Times New Roman"/>
        </w:rPr>
      </w:pPr>
      <w:r w:rsidRPr="00C97EDA">
        <w:rPr>
          <w:rFonts w:ascii="Times New Roman" w:eastAsia="Times New Roman" w:hAnsi="Times New Roman" w:cs="Times New Roman"/>
        </w:rPr>
        <w:t>дата рождения;</w:t>
      </w:r>
    </w:p>
    <w:p w14:paraId="78413349" w14:textId="77777777" w:rsidR="00C97EDA" w:rsidRPr="00C97EDA" w:rsidRDefault="00C97EDA" w:rsidP="00A83664">
      <w:pPr>
        <w:pStyle w:val="a3"/>
        <w:numPr>
          <w:ilvl w:val="0"/>
          <w:numId w:val="3"/>
        </w:numPr>
        <w:spacing w:line="240" w:lineRule="auto"/>
        <w:ind w:left="1418" w:firstLine="0"/>
        <w:jc w:val="both"/>
        <w:rPr>
          <w:rFonts w:ascii="Times New Roman" w:eastAsia="Times New Roman" w:hAnsi="Times New Roman" w:cs="Times New Roman"/>
        </w:rPr>
      </w:pPr>
      <w:r w:rsidRPr="00C97EDA">
        <w:rPr>
          <w:rFonts w:ascii="Times New Roman" w:eastAsia="Times New Roman" w:hAnsi="Times New Roman" w:cs="Times New Roman"/>
        </w:rPr>
        <w:t>серия и номер документа, удостоверяющего личность;</w:t>
      </w:r>
    </w:p>
    <w:p w14:paraId="7859746C" w14:textId="77777777" w:rsidR="00C97EDA" w:rsidRPr="00C97EDA" w:rsidRDefault="00C97EDA" w:rsidP="00A83664">
      <w:pPr>
        <w:pStyle w:val="a3"/>
        <w:numPr>
          <w:ilvl w:val="0"/>
          <w:numId w:val="3"/>
        </w:numPr>
        <w:spacing w:line="240" w:lineRule="auto"/>
        <w:ind w:left="1418" w:firstLine="0"/>
        <w:jc w:val="both"/>
        <w:rPr>
          <w:rFonts w:ascii="Times New Roman" w:eastAsia="Times New Roman" w:hAnsi="Times New Roman" w:cs="Times New Roman"/>
        </w:rPr>
      </w:pPr>
      <w:r w:rsidRPr="00C97EDA">
        <w:rPr>
          <w:rFonts w:ascii="Times New Roman" w:eastAsia="Times New Roman" w:hAnsi="Times New Roman" w:cs="Times New Roman"/>
        </w:rPr>
        <w:t>адрес места регистрации;</w:t>
      </w:r>
    </w:p>
    <w:p w14:paraId="1AD44BA6" w14:textId="77777777" w:rsidR="00C97EDA" w:rsidRPr="00C97EDA" w:rsidRDefault="00C97EDA" w:rsidP="00A83664">
      <w:pPr>
        <w:pStyle w:val="a3"/>
        <w:numPr>
          <w:ilvl w:val="0"/>
          <w:numId w:val="3"/>
        </w:numPr>
        <w:spacing w:line="240" w:lineRule="auto"/>
        <w:ind w:left="1418" w:firstLine="0"/>
        <w:jc w:val="both"/>
        <w:rPr>
          <w:rFonts w:ascii="Times New Roman" w:eastAsia="Times New Roman" w:hAnsi="Times New Roman" w:cs="Times New Roman"/>
        </w:rPr>
      </w:pPr>
      <w:r w:rsidRPr="00C97EDA">
        <w:rPr>
          <w:rFonts w:ascii="Times New Roman" w:eastAsia="Times New Roman" w:hAnsi="Times New Roman" w:cs="Times New Roman"/>
        </w:rPr>
        <w:t>адрес для доставки Приза;</w:t>
      </w:r>
    </w:p>
    <w:p w14:paraId="5D66CEE2" w14:textId="77777777" w:rsidR="00C97EDA" w:rsidRPr="00C97EDA" w:rsidRDefault="00C97EDA" w:rsidP="00A83664">
      <w:pPr>
        <w:pStyle w:val="a3"/>
        <w:numPr>
          <w:ilvl w:val="0"/>
          <w:numId w:val="3"/>
        </w:numPr>
        <w:spacing w:line="240" w:lineRule="auto"/>
        <w:ind w:left="1418" w:firstLine="0"/>
        <w:jc w:val="both"/>
        <w:rPr>
          <w:rFonts w:ascii="Times New Roman" w:eastAsia="Times New Roman" w:hAnsi="Times New Roman" w:cs="Times New Roman"/>
        </w:rPr>
      </w:pPr>
      <w:r w:rsidRPr="00C97EDA">
        <w:rPr>
          <w:rFonts w:ascii="Times New Roman" w:eastAsia="Times New Roman" w:hAnsi="Times New Roman" w:cs="Times New Roman"/>
        </w:rPr>
        <w:t xml:space="preserve">номер контактного телефона; </w:t>
      </w:r>
    </w:p>
    <w:p w14:paraId="4C1B9B0D" w14:textId="77777777" w:rsidR="00C97EDA" w:rsidRPr="00C97EDA" w:rsidRDefault="00C97EDA" w:rsidP="00A83664">
      <w:pPr>
        <w:pStyle w:val="a3"/>
        <w:numPr>
          <w:ilvl w:val="0"/>
          <w:numId w:val="3"/>
        </w:numPr>
        <w:spacing w:line="240" w:lineRule="auto"/>
        <w:ind w:left="1418" w:firstLine="0"/>
        <w:jc w:val="both"/>
        <w:rPr>
          <w:rFonts w:ascii="Times New Roman" w:eastAsia="Times New Roman" w:hAnsi="Times New Roman" w:cs="Times New Roman"/>
        </w:rPr>
      </w:pPr>
      <w:r w:rsidRPr="00C97EDA">
        <w:rPr>
          <w:rFonts w:ascii="Times New Roman" w:eastAsia="Times New Roman" w:hAnsi="Times New Roman" w:cs="Times New Roman"/>
        </w:rPr>
        <w:t>ИНН;</w:t>
      </w:r>
    </w:p>
    <w:p w14:paraId="79E4D512" w14:textId="77777777" w:rsidR="00A83664" w:rsidRDefault="00C97EDA" w:rsidP="00A83664">
      <w:pPr>
        <w:pStyle w:val="a3"/>
        <w:numPr>
          <w:ilvl w:val="0"/>
          <w:numId w:val="3"/>
        </w:numPr>
        <w:spacing w:line="240" w:lineRule="auto"/>
        <w:ind w:left="1418" w:firstLine="0"/>
        <w:jc w:val="both"/>
        <w:rPr>
          <w:rFonts w:ascii="Times New Roman" w:eastAsia="Times New Roman" w:hAnsi="Times New Roman" w:cs="Times New Roman"/>
        </w:rPr>
      </w:pPr>
      <w:r w:rsidRPr="00C97EDA">
        <w:rPr>
          <w:rFonts w:ascii="Times New Roman" w:eastAsia="Times New Roman" w:hAnsi="Times New Roman" w:cs="Times New Roman"/>
        </w:rPr>
        <w:t>адрес электронной почты;</w:t>
      </w:r>
    </w:p>
    <w:p w14:paraId="6D334EF6" w14:textId="40077A1F" w:rsidR="00C97EDA" w:rsidRPr="00A83664" w:rsidRDefault="00C97EDA" w:rsidP="00A83664">
      <w:pPr>
        <w:pStyle w:val="a3"/>
        <w:numPr>
          <w:ilvl w:val="0"/>
          <w:numId w:val="3"/>
        </w:numPr>
        <w:spacing w:line="240" w:lineRule="auto"/>
        <w:ind w:left="1418" w:firstLine="0"/>
        <w:jc w:val="both"/>
        <w:rPr>
          <w:rFonts w:ascii="Times New Roman" w:eastAsia="Times New Roman" w:hAnsi="Times New Roman" w:cs="Times New Roman"/>
        </w:rPr>
      </w:pPr>
      <w:r w:rsidRPr="00A83664">
        <w:rPr>
          <w:rFonts w:ascii="Times New Roman" w:eastAsia="Times New Roman" w:hAnsi="Times New Roman" w:cs="Times New Roman"/>
        </w:rPr>
        <w:t>иную информацию по запросу Организатора.</w:t>
      </w:r>
    </w:p>
    <w:p w14:paraId="4B621DFA" w14:textId="77777777" w:rsidR="00A83664" w:rsidRPr="00A83664" w:rsidRDefault="00A83664" w:rsidP="00A83664">
      <w:pPr>
        <w:pStyle w:val="a3"/>
        <w:numPr>
          <w:ilvl w:val="1"/>
          <w:numId w:val="1"/>
        </w:numPr>
        <w:spacing w:line="240" w:lineRule="auto"/>
        <w:ind w:left="697" w:firstLine="0"/>
        <w:jc w:val="both"/>
        <w:rPr>
          <w:rFonts w:ascii="Times New Roman" w:eastAsia="Times New Roman" w:hAnsi="Times New Roman" w:cs="Times New Roman"/>
        </w:rPr>
      </w:pPr>
      <w:r w:rsidRPr="00A83664">
        <w:rPr>
          <w:rFonts w:ascii="Times New Roman" w:hAnsi="Times New Roman" w:cs="Times New Roman"/>
        </w:rPr>
        <w:t>Предоставляя личную информацию, Победитель гарантирует достоверность, правильность, точность предоставляемых о себе данных.</w:t>
      </w:r>
    </w:p>
    <w:p w14:paraId="0E06DC6B" w14:textId="7A926E83" w:rsidR="00A83664" w:rsidRPr="00A83664" w:rsidRDefault="00A83664" w:rsidP="00A83664">
      <w:pPr>
        <w:pStyle w:val="a3"/>
        <w:numPr>
          <w:ilvl w:val="1"/>
          <w:numId w:val="1"/>
        </w:numPr>
        <w:spacing w:line="240" w:lineRule="auto"/>
        <w:ind w:left="697" w:firstLine="0"/>
        <w:jc w:val="both"/>
        <w:rPr>
          <w:rFonts w:ascii="Times New Roman" w:eastAsia="Times New Roman" w:hAnsi="Times New Roman" w:cs="Times New Roman"/>
        </w:rPr>
      </w:pPr>
      <w:r w:rsidRPr="00A83664">
        <w:rPr>
          <w:rFonts w:ascii="Times New Roman" w:eastAsia="Times New Roman" w:hAnsi="Times New Roman" w:cs="Times New Roman"/>
        </w:rPr>
        <w:t>По требованию Организатора при получении Приза Победителю необходимо подписать документ, подтверждающий получение Приза.</w:t>
      </w:r>
    </w:p>
    <w:p w14:paraId="64E4ECEE" w14:textId="2B9380E7" w:rsidR="00A83664" w:rsidRPr="00A83664" w:rsidRDefault="00A83664" w:rsidP="00A83664">
      <w:pPr>
        <w:pStyle w:val="a3"/>
        <w:numPr>
          <w:ilvl w:val="1"/>
          <w:numId w:val="1"/>
        </w:numPr>
        <w:spacing w:line="240" w:lineRule="auto"/>
        <w:ind w:left="697" w:firstLine="0"/>
        <w:jc w:val="both"/>
        <w:rPr>
          <w:rFonts w:ascii="Times New Roman" w:eastAsia="Times New Roman" w:hAnsi="Times New Roman" w:cs="Times New Roman"/>
        </w:rPr>
      </w:pPr>
      <w:r w:rsidRPr="00A83664">
        <w:rPr>
          <w:rFonts w:ascii="Times New Roman" w:eastAsia="Times New Roman" w:hAnsi="Times New Roman" w:cs="Times New Roman"/>
        </w:rPr>
        <w:t>При отказе Победителя предоставить все необходимые сведения о себе и/или подписать документ, подтверждающий получение Приза, Организатор оставляет за собой право отказать Победителю в выдаче Приза, хранит и использует Приз по своему усмотрению.</w:t>
      </w:r>
    </w:p>
    <w:p w14:paraId="0413C0E9" w14:textId="3BE7BB64"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hAnsi="Times New Roman" w:cs="Times New Roman"/>
        </w:rPr>
        <w:t>Организатор Акции не несет ответственность за недостоверные данные, предоставленные Победителем. Организатор не отвечает за какие-либо последствия ошибок Участника, включая (кроме всего прочего) понесенные последним затраты.</w:t>
      </w:r>
    </w:p>
    <w:p w14:paraId="04DC6E15" w14:textId="77777777"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Организатор не компенсирует иные расходы Участников</w:t>
      </w:r>
      <w:r>
        <w:rPr>
          <w:rFonts w:ascii="Times New Roman" w:hAnsi="Times New Roman" w:cs="Times New Roman"/>
        </w:rPr>
        <w:t>, связанные с получением Призов, Участники Акции несут данные расходы самостоятельно.</w:t>
      </w:r>
    </w:p>
    <w:p w14:paraId="6D0E70EC" w14:textId="77777777"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В случае если Организатору станут известны факты</w:t>
      </w:r>
      <w:r>
        <w:rPr>
          <w:rFonts w:ascii="Times New Roman" w:hAnsi="Times New Roman" w:cs="Times New Roman"/>
        </w:rPr>
        <w:t>, которые исключают Участника из числа претендентов на получение Призов (случаи несоблюдения условий, мошенничества, нечестного участия в Акции, заведомого предоставления ложных данных о себе и т.п.), такой Участник лишается права на получение Приза, а Организатор вправе распорядиться им на своё усмотрение.</w:t>
      </w:r>
    </w:p>
    <w:p w14:paraId="5E0F0565" w14:textId="77777777" w:rsidR="008910EC" w:rsidRPr="007E1024" w:rsidRDefault="008910EC" w:rsidP="008910EC">
      <w:pPr>
        <w:pStyle w:val="a3"/>
        <w:numPr>
          <w:ilvl w:val="1"/>
          <w:numId w:val="1"/>
        </w:numPr>
        <w:spacing w:line="240" w:lineRule="auto"/>
        <w:ind w:left="697" w:firstLine="0"/>
        <w:jc w:val="both"/>
        <w:rPr>
          <w:rFonts w:ascii="Times New Roman" w:hAnsi="Times New Roman" w:cs="Times New Roman"/>
        </w:rPr>
      </w:pPr>
      <w:r>
        <w:rPr>
          <w:rFonts w:ascii="Times New Roman" w:hAnsi="Times New Roman" w:cs="Times New Roman"/>
        </w:rPr>
        <w:t>В случае если Организатор не смог связаться с Победителем, или Победитель отказался от получения Приза, а также в случае, если Победителем предоставлены недостоверные данные и/или данные с ошибками или не выполнены иные условия Правил, в результате чего Организатор не смог надлежащим образом вручить Приз, такой Приз считается невостребованным Победителем. В этом случае Организатор вправе осуществить вручение невостребованного Приза другим Участникам Акции, дополнительно выявленным Организатором в соответствии с порядком определения обладателей Призов, установленным настоящими Правилами.</w:t>
      </w:r>
    </w:p>
    <w:p w14:paraId="014ED0AE" w14:textId="77777777" w:rsidR="008910EC" w:rsidRPr="00E52125" w:rsidRDefault="008910EC" w:rsidP="008910EC">
      <w:pPr>
        <w:spacing w:line="240" w:lineRule="auto"/>
        <w:jc w:val="both"/>
        <w:rPr>
          <w:rFonts w:ascii="Times New Roman" w:eastAsia="Times New Roman" w:hAnsi="Times New Roman" w:cs="Times New Roman"/>
        </w:rPr>
      </w:pPr>
    </w:p>
    <w:p w14:paraId="47A866A5" w14:textId="77777777" w:rsidR="008910EC" w:rsidRDefault="008910EC" w:rsidP="008910EC">
      <w:pPr>
        <w:pStyle w:val="a3"/>
        <w:numPr>
          <w:ilvl w:val="0"/>
          <w:numId w:val="1"/>
        </w:numPr>
        <w:spacing w:line="240" w:lineRule="auto"/>
        <w:jc w:val="center"/>
        <w:rPr>
          <w:rFonts w:ascii="Times New Roman" w:eastAsia="Times New Roman" w:hAnsi="Times New Roman" w:cs="Times New Roman"/>
          <w:b/>
          <w:bCs/>
        </w:rPr>
      </w:pPr>
      <w:r>
        <w:rPr>
          <w:rFonts w:ascii="Times New Roman" w:hAnsi="Times New Roman" w:cs="Times New Roman"/>
          <w:b/>
          <w:bCs/>
        </w:rPr>
        <w:t>НЕВОСТРЕБОВАННЫЙ ПРИЗ</w:t>
      </w:r>
    </w:p>
    <w:p w14:paraId="2276B411" w14:textId="77777777"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Призы не могут быть истребованы Участником по истечении сроков вручения Призов</w:t>
      </w:r>
      <w:r>
        <w:rPr>
          <w:rFonts w:ascii="Times New Roman" w:hAnsi="Times New Roman" w:cs="Times New Roman"/>
        </w:rPr>
        <w:t>, установленных в Правилах. Призами, не истребованными Участником в установленные сроки, Организатор распоряжается по своему усмотрению.</w:t>
      </w:r>
    </w:p>
    <w:p w14:paraId="3EE6B33D" w14:textId="77777777"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В случае неполучения от Участника</w:t>
      </w:r>
      <w:r>
        <w:rPr>
          <w:rFonts w:ascii="Times New Roman" w:hAnsi="Times New Roman" w:cs="Times New Roman"/>
        </w:rPr>
        <w:t>, признанного обладателем Приза, сведений и документов, необходимых для получения Приза в срок, определенный Правилами, Приз считается невостребованным Участником.</w:t>
      </w:r>
    </w:p>
    <w:p w14:paraId="3376F471" w14:textId="77777777" w:rsidR="008910EC" w:rsidRDefault="008910EC" w:rsidP="008910EC">
      <w:pPr>
        <w:spacing w:line="240" w:lineRule="auto"/>
        <w:ind w:firstLine="700"/>
        <w:jc w:val="both"/>
        <w:rPr>
          <w:rFonts w:ascii="Times New Roman" w:eastAsia="Times New Roman" w:hAnsi="Times New Roman" w:cs="Times New Roman"/>
        </w:rPr>
      </w:pPr>
    </w:p>
    <w:p w14:paraId="758C5F40" w14:textId="77777777" w:rsidR="008910EC" w:rsidRDefault="008910EC" w:rsidP="008910EC">
      <w:pPr>
        <w:pStyle w:val="a3"/>
        <w:numPr>
          <w:ilvl w:val="0"/>
          <w:numId w:val="1"/>
        </w:numPr>
        <w:spacing w:line="240" w:lineRule="auto"/>
        <w:jc w:val="center"/>
        <w:rPr>
          <w:rFonts w:ascii="Times New Roman" w:eastAsia="Times New Roman" w:hAnsi="Times New Roman" w:cs="Times New Roman"/>
          <w:b/>
          <w:bCs/>
        </w:rPr>
      </w:pPr>
      <w:r>
        <w:rPr>
          <w:rFonts w:ascii="Times New Roman" w:hAnsi="Times New Roman" w:cs="Times New Roman"/>
          <w:b/>
          <w:bCs/>
        </w:rPr>
        <w:t>ПРАВА И ОБЯЗАННОСТИ ОРГАНИЗАТОРА АКЦИИ</w:t>
      </w:r>
    </w:p>
    <w:p w14:paraId="252F100A" w14:textId="77777777"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При прекращении проведения Акции Организатор обязан публично уведомить о таком прекращении</w:t>
      </w:r>
      <w:r>
        <w:rPr>
          <w:rFonts w:ascii="Times New Roman" w:hAnsi="Times New Roman" w:cs="Times New Roman"/>
        </w:rPr>
        <w:t>.</w:t>
      </w:r>
    </w:p>
    <w:p w14:paraId="198717CB" w14:textId="77777777"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hAnsi="Times New Roman" w:cs="Times New Roman"/>
        </w:rPr>
        <w:t xml:space="preserve">Организатор </w:t>
      </w:r>
      <w:r>
        <w:rPr>
          <w:rFonts w:ascii="Times New Roman" w:eastAsia="Times New Roman" w:hAnsi="Times New Roman" w:cs="Times New Roman"/>
        </w:rPr>
        <w:t>обязан предоставить Призы победившим Участникам Акции до даты публичного уведомления о прекращении проведения Акции</w:t>
      </w:r>
      <w:r>
        <w:rPr>
          <w:rFonts w:ascii="Times New Roman" w:hAnsi="Times New Roman" w:cs="Times New Roman"/>
        </w:rPr>
        <w:t>.</w:t>
      </w:r>
    </w:p>
    <w:p w14:paraId="6EA87726" w14:textId="77777777"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Организатор оставляет за собой право не вступать в переписку либо в иные контакты с Участниками Акции</w:t>
      </w:r>
      <w:r>
        <w:rPr>
          <w:rFonts w:ascii="Times New Roman" w:hAnsi="Times New Roman" w:cs="Times New Roman"/>
        </w:rPr>
        <w:t>, за исключением случаев, указанных в настоящих Правилах.</w:t>
      </w:r>
    </w:p>
    <w:p w14:paraId="4FEFD3AE" w14:textId="77777777"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Организатор вправе предоставлять информацию об Участнике Акции третьим лицам для выполнения своих обязательств</w:t>
      </w:r>
      <w:r>
        <w:rPr>
          <w:rFonts w:ascii="Times New Roman" w:hAnsi="Times New Roman" w:cs="Times New Roman"/>
        </w:rPr>
        <w:t>, предусмотренных настоящими Правилами.</w:t>
      </w:r>
    </w:p>
    <w:p w14:paraId="3E98A330" w14:textId="77777777"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hAnsi="Times New Roman" w:cs="Times New Roman"/>
        </w:rPr>
        <w:t>Организатор Акции не несет ответственность за ошибки/сбои при передаче данных через сеть Интернет по вине организаций связи, в результате технических проблем и/или мошенничества в сети Интернет и/или в каналах связи, используемых при проведении Акции, а также по иным причинам, не зависящим от Организатора.</w:t>
      </w:r>
    </w:p>
    <w:p w14:paraId="00B92E46" w14:textId="77777777"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hAnsi="Times New Roman" w:cs="Times New Roman"/>
        </w:rPr>
        <w:lastRenderedPageBreak/>
        <w:t>Организатор не несет ответственности перед Участниками, в том числе перед лицом, признанным обладателем Приза Акции, в следующих случаях:</w:t>
      </w:r>
    </w:p>
    <w:p w14:paraId="5B30F1FE" w14:textId="77777777" w:rsidR="008910EC" w:rsidRDefault="008910EC" w:rsidP="008910EC">
      <w:pPr>
        <w:pStyle w:val="a3"/>
        <w:numPr>
          <w:ilvl w:val="0"/>
          <w:numId w:val="2"/>
        </w:numPr>
        <w:spacing w:line="240" w:lineRule="auto"/>
        <w:ind w:left="1877" w:hanging="743"/>
        <w:jc w:val="both"/>
        <w:rPr>
          <w:rFonts w:ascii="Times New Roman" w:eastAsia="Times New Roman" w:hAnsi="Times New Roman" w:cs="Times New Roman"/>
        </w:rPr>
      </w:pPr>
      <w:r>
        <w:rPr>
          <w:rFonts w:ascii="Times New Roman" w:hAnsi="Times New Roman" w:cs="Times New Roman"/>
        </w:rPr>
        <w:t>несвоевременного уведомления Участника о признании его обладателем Приза по причине, не зависящей от Организатора;</w:t>
      </w:r>
    </w:p>
    <w:p w14:paraId="7FC090CF" w14:textId="77777777" w:rsidR="008910EC" w:rsidRDefault="008910EC" w:rsidP="008910EC">
      <w:pPr>
        <w:pStyle w:val="a3"/>
        <w:numPr>
          <w:ilvl w:val="0"/>
          <w:numId w:val="2"/>
        </w:numPr>
        <w:spacing w:line="240" w:lineRule="auto"/>
        <w:ind w:left="1877" w:hanging="743"/>
        <w:jc w:val="both"/>
        <w:rPr>
          <w:rFonts w:ascii="Times New Roman" w:eastAsia="Times New Roman" w:hAnsi="Times New Roman" w:cs="Times New Roman"/>
        </w:rPr>
      </w:pPr>
      <w:r>
        <w:rPr>
          <w:rFonts w:ascii="Times New Roman" w:hAnsi="Times New Roman" w:cs="Times New Roman"/>
        </w:rPr>
        <w:t>наступления обстоятельств непреодолимой силы, непосредственно влияющих на выполнение Организатором своих обязательств и делающих невозможным их исполнение Организатором, включая наводнения, пожары, забастовки, землетрясения или другие природные факторы; массовые эпидемии; распоряжения государственных органов и другие, не зависящие от Организатора объективные причины;</w:t>
      </w:r>
    </w:p>
    <w:p w14:paraId="19806451" w14:textId="77777777" w:rsidR="008910EC" w:rsidRDefault="008910EC" w:rsidP="008910EC">
      <w:pPr>
        <w:pStyle w:val="a3"/>
        <w:numPr>
          <w:ilvl w:val="0"/>
          <w:numId w:val="2"/>
        </w:numPr>
        <w:spacing w:line="240" w:lineRule="auto"/>
        <w:ind w:left="1877" w:hanging="743"/>
        <w:jc w:val="both"/>
        <w:rPr>
          <w:rFonts w:ascii="Times New Roman" w:eastAsia="Times New Roman" w:hAnsi="Times New Roman" w:cs="Times New Roman"/>
        </w:rPr>
      </w:pPr>
      <w:r>
        <w:rPr>
          <w:rFonts w:ascii="Times New Roman" w:hAnsi="Times New Roman" w:cs="Times New Roman"/>
        </w:rPr>
        <w:t>неисполнения (несвоевременного исполнения) Участниками своих обязанностей, предусмотренных настоящими Правилами;</w:t>
      </w:r>
    </w:p>
    <w:p w14:paraId="6D952880" w14:textId="77777777" w:rsidR="008910EC" w:rsidRDefault="008910EC" w:rsidP="008910EC">
      <w:pPr>
        <w:pStyle w:val="a3"/>
        <w:numPr>
          <w:ilvl w:val="0"/>
          <w:numId w:val="2"/>
        </w:numPr>
        <w:spacing w:line="240" w:lineRule="auto"/>
        <w:ind w:left="1877" w:hanging="743"/>
        <w:jc w:val="both"/>
        <w:rPr>
          <w:rFonts w:ascii="Times New Roman" w:eastAsia="Times New Roman" w:hAnsi="Times New Roman" w:cs="Times New Roman"/>
        </w:rPr>
      </w:pPr>
      <w:r>
        <w:rPr>
          <w:rFonts w:ascii="Times New Roman" w:hAnsi="Times New Roman" w:cs="Times New Roman"/>
        </w:rPr>
        <w:t>за действия (бездействия), а также ошибки Участников Акции, включая предоставление Участниками недостоверных данных или данных, содержащих ошибки.</w:t>
      </w:r>
    </w:p>
    <w:p w14:paraId="0E3FB5BB" w14:textId="77777777"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hAnsi="Times New Roman" w:cs="Times New Roman"/>
        </w:rPr>
        <w:t>Организатор не несет ответственности за пропуск сроков, установленных для совершения действий настоящими Правилами. Претензии в связи с пропуском сроков не принимаются, Приз по истечении срока для его получения не выдаётся.</w:t>
      </w:r>
    </w:p>
    <w:p w14:paraId="3D2B8AE5" w14:textId="77777777" w:rsidR="008910EC" w:rsidRPr="0046546B"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hAnsi="Times New Roman" w:cs="Times New Roman"/>
        </w:rPr>
        <w:t>Организатор несет расходы, только прямо указанные в настоящих Правилах. Все прочие расходы, связанные с участием в Акции (приобретение товаров/работ/услуг), Участники несут самостоятельно и за собственный счёт.</w:t>
      </w:r>
    </w:p>
    <w:p w14:paraId="70748FC5" w14:textId="6C403A84" w:rsidR="0046546B" w:rsidRDefault="0046546B" w:rsidP="008910EC">
      <w:pPr>
        <w:pStyle w:val="a3"/>
        <w:numPr>
          <w:ilvl w:val="1"/>
          <w:numId w:val="1"/>
        </w:numPr>
        <w:spacing w:line="240" w:lineRule="auto"/>
        <w:ind w:left="697" w:firstLine="0"/>
        <w:jc w:val="both"/>
        <w:rPr>
          <w:rFonts w:ascii="Times New Roman" w:eastAsia="Times New Roman" w:hAnsi="Times New Roman" w:cs="Times New Roman"/>
        </w:rPr>
      </w:pPr>
      <w:r w:rsidRPr="0046546B">
        <w:rPr>
          <w:rFonts w:ascii="Times New Roman" w:eastAsia="Times New Roman" w:hAnsi="Times New Roman" w:cs="Times New Roman"/>
        </w:rPr>
        <w:t>Участник Акции, в том числе Участник, признанный Победителем Акции, обязан не допускать распространения в адрес Организатора, Организационного Партнера, а равно их работников, подрядчиков, исполнителей и т.п, привлеченных Организатором, Организационным Партнером на основании договоров, порочащих и/или не соответствующих действительности сведений, а также оскорбительных слов и/или выражений. При неисполнении Участником данной обязанности Организатор/Организационный Партнер имеют право дисквалифицировать такого Участника/отказать такому Участнику во вручении Приза.</w:t>
      </w:r>
    </w:p>
    <w:p w14:paraId="4A7C435D" w14:textId="77777777" w:rsidR="008910EC" w:rsidRDefault="008910EC" w:rsidP="008910EC">
      <w:pPr>
        <w:spacing w:line="240" w:lineRule="auto"/>
        <w:ind w:firstLine="700"/>
        <w:jc w:val="both"/>
        <w:rPr>
          <w:rFonts w:ascii="Times New Roman" w:eastAsia="Times New Roman" w:hAnsi="Times New Roman" w:cs="Times New Roman"/>
        </w:rPr>
      </w:pPr>
    </w:p>
    <w:p w14:paraId="1C312E43" w14:textId="77777777" w:rsidR="008910EC" w:rsidRDefault="008910EC" w:rsidP="008910EC">
      <w:pPr>
        <w:pStyle w:val="a3"/>
        <w:numPr>
          <w:ilvl w:val="0"/>
          <w:numId w:val="1"/>
        </w:numPr>
        <w:spacing w:line="240" w:lineRule="auto"/>
        <w:jc w:val="center"/>
        <w:rPr>
          <w:rFonts w:ascii="Times New Roman" w:eastAsia="Times New Roman" w:hAnsi="Times New Roman" w:cs="Times New Roman"/>
          <w:b/>
          <w:bCs/>
        </w:rPr>
      </w:pPr>
      <w:r>
        <w:rPr>
          <w:rFonts w:ascii="Times New Roman" w:hAnsi="Times New Roman" w:cs="Times New Roman"/>
          <w:b/>
          <w:bCs/>
        </w:rPr>
        <w:t>ЗАКЛЮЧИТЕЛЬНЫЕ ПОЛОЖЕНИЯ</w:t>
      </w:r>
    </w:p>
    <w:p w14:paraId="25C89443" w14:textId="77777777"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Организатор не обременяет Призы Акции какими</w:t>
      </w:r>
      <w:r>
        <w:rPr>
          <w:rFonts w:ascii="Times New Roman" w:hAnsi="Times New Roman" w:cs="Times New Roman"/>
        </w:rPr>
        <w:t>-либо обязательствами, за исключением обязательств перед участниками Акции по передаче (предоставлению) Призов.</w:t>
      </w:r>
    </w:p>
    <w:p w14:paraId="1AEC929A" w14:textId="77777777"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hAnsi="Times New Roman" w:cs="Times New Roman"/>
        </w:rPr>
        <w:t>На Приз Акции не может быть обращено взыскание по иным обязательствам Организатора.</w:t>
      </w:r>
    </w:p>
    <w:p w14:paraId="00C0E3A2" w14:textId="77777777" w:rsidR="008910EC" w:rsidRDefault="008910EC" w:rsidP="008910EC">
      <w:pPr>
        <w:spacing w:line="240" w:lineRule="auto"/>
        <w:ind w:firstLine="700"/>
        <w:rPr>
          <w:rFonts w:ascii="Times New Roman" w:hAnsi="Times New Roman" w:cs="Times New Roman"/>
        </w:rPr>
      </w:pPr>
      <w:r>
        <w:rPr>
          <w:rFonts w:ascii="Times New Roman" w:hAnsi="Times New Roman" w:cs="Times New Roman"/>
        </w:rPr>
        <w:t xml:space="preserve"> </w:t>
      </w:r>
    </w:p>
    <w:p w14:paraId="02E96E7C" w14:textId="77777777" w:rsidR="008910EC" w:rsidRDefault="008910EC" w:rsidP="008910EC"/>
    <w:p w14:paraId="50403A1A" w14:textId="77777777" w:rsidR="008910EC" w:rsidRDefault="008910EC" w:rsidP="008910EC"/>
    <w:p w14:paraId="4B01DF7B" w14:textId="77777777" w:rsidR="008910EC" w:rsidRDefault="008910EC" w:rsidP="008910EC"/>
    <w:p w14:paraId="21E74FB9" w14:textId="77777777" w:rsidR="008910EC" w:rsidRDefault="008910EC" w:rsidP="008910EC"/>
    <w:p w14:paraId="3C658033" w14:textId="77777777" w:rsidR="00C73D83" w:rsidRDefault="00C73D83"/>
    <w:sectPr w:rsidR="00C73D83" w:rsidSect="008910EC">
      <w:pgSz w:w="11906" w:h="16838"/>
      <w:pgMar w:top="777" w:right="720" w:bottom="777" w:left="720" w:header="720" w:footer="720" w:gutter="0"/>
      <w:pgNumType w:start="1"/>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5874C" w14:textId="77777777" w:rsidR="00995B40" w:rsidRDefault="00995B40" w:rsidP="00E10779">
      <w:pPr>
        <w:spacing w:line="240" w:lineRule="auto"/>
      </w:pPr>
      <w:r>
        <w:separator/>
      </w:r>
    </w:p>
  </w:endnote>
  <w:endnote w:type="continuationSeparator" w:id="0">
    <w:p w14:paraId="2B1E527A" w14:textId="77777777" w:rsidR="00995B40" w:rsidRDefault="00995B40" w:rsidP="00E107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EA655" w14:textId="77777777" w:rsidR="00995B40" w:rsidRDefault="00995B40" w:rsidP="00E10779">
      <w:pPr>
        <w:spacing w:line="240" w:lineRule="auto"/>
      </w:pPr>
      <w:r>
        <w:separator/>
      </w:r>
    </w:p>
  </w:footnote>
  <w:footnote w:type="continuationSeparator" w:id="0">
    <w:p w14:paraId="07124943" w14:textId="77777777" w:rsidR="00995B40" w:rsidRDefault="00995B40" w:rsidP="00E1077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74779C"/>
    <w:multiLevelType w:val="hybridMultilevel"/>
    <w:tmpl w:val="F9BC534A"/>
    <w:lvl w:ilvl="0" w:tplc="C8E0BB44">
      <w:start w:val="1"/>
      <w:numFmt w:val="bullet"/>
      <w:lvlText w:val=""/>
      <w:lvlJc w:val="left"/>
      <w:pPr>
        <w:ind w:left="2598" w:hanging="360"/>
      </w:pPr>
      <w:rPr>
        <w:rFonts w:ascii="Symbol" w:hAnsi="Symbol" w:hint="default"/>
      </w:rPr>
    </w:lvl>
    <w:lvl w:ilvl="1" w:tplc="04190003" w:tentative="1">
      <w:start w:val="1"/>
      <w:numFmt w:val="bullet"/>
      <w:lvlText w:val="o"/>
      <w:lvlJc w:val="left"/>
      <w:pPr>
        <w:ind w:left="3318" w:hanging="360"/>
      </w:pPr>
      <w:rPr>
        <w:rFonts w:ascii="Courier New" w:hAnsi="Courier New" w:cs="Courier New" w:hint="default"/>
      </w:rPr>
    </w:lvl>
    <w:lvl w:ilvl="2" w:tplc="04190005" w:tentative="1">
      <w:start w:val="1"/>
      <w:numFmt w:val="bullet"/>
      <w:lvlText w:val=""/>
      <w:lvlJc w:val="left"/>
      <w:pPr>
        <w:ind w:left="4038" w:hanging="360"/>
      </w:pPr>
      <w:rPr>
        <w:rFonts w:ascii="Wingdings" w:hAnsi="Wingdings" w:hint="default"/>
      </w:rPr>
    </w:lvl>
    <w:lvl w:ilvl="3" w:tplc="04190001" w:tentative="1">
      <w:start w:val="1"/>
      <w:numFmt w:val="bullet"/>
      <w:lvlText w:val=""/>
      <w:lvlJc w:val="left"/>
      <w:pPr>
        <w:ind w:left="4758" w:hanging="360"/>
      </w:pPr>
      <w:rPr>
        <w:rFonts w:ascii="Symbol" w:hAnsi="Symbol" w:hint="default"/>
      </w:rPr>
    </w:lvl>
    <w:lvl w:ilvl="4" w:tplc="04190003" w:tentative="1">
      <w:start w:val="1"/>
      <w:numFmt w:val="bullet"/>
      <w:lvlText w:val="o"/>
      <w:lvlJc w:val="left"/>
      <w:pPr>
        <w:ind w:left="5478" w:hanging="360"/>
      </w:pPr>
      <w:rPr>
        <w:rFonts w:ascii="Courier New" w:hAnsi="Courier New" w:cs="Courier New" w:hint="default"/>
      </w:rPr>
    </w:lvl>
    <w:lvl w:ilvl="5" w:tplc="04190005" w:tentative="1">
      <w:start w:val="1"/>
      <w:numFmt w:val="bullet"/>
      <w:lvlText w:val=""/>
      <w:lvlJc w:val="left"/>
      <w:pPr>
        <w:ind w:left="6198" w:hanging="360"/>
      </w:pPr>
      <w:rPr>
        <w:rFonts w:ascii="Wingdings" w:hAnsi="Wingdings" w:hint="default"/>
      </w:rPr>
    </w:lvl>
    <w:lvl w:ilvl="6" w:tplc="04190001" w:tentative="1">
      <w:start w:val="1"/>
      <w:numFmt w:val="bullet"/>
      <w:lvlText w:val=""/>
      <w:lvlJc w:val="left"/>
      <w:pPr>
        <w:ind w:left="6918" w:hanging="360"/>
      </w:pPr>
      <w:rPr>
        <w:rFonts w:ascii="Symbol" w:hAnsi="Symbol" w:hint="default"/>
      </w:rPr>
    </w:lvl>
    <w:lvl w:ilvl="7" w:tplc="04190003" w:tentative="1">
      <w:start w:val="1"/>
      <w:numFmt w:val="bullet"/>
      <w:lvlText w:val="o"/>
      <w:lvlJc w:val="left"/>
      <w:pPr>
        <w:ind w:left="7638" w:hanging="360"/>
      </w:pPr>
      <w:rPr>
        <w:rFonts w:ascii="Courier New" w:hAnsi="Courier New" w:cs="Courier New" w:hint="default"/>
      </w:rPr>
    </w:lvl>
    <w:lvl w:ilvl="8" w:tplc="04190005" w:tentative="1">
      <w:start w:val="1"/>
      <w:numFmt w:val="bullet"/>
      <w:lvlText w:val=""/>
      <w:lvlJc w:val="left"/>
      <w:pPr>
        <w:ind w:left="8358" w:hanging="360"/>
      </w:pPr>
      <w:rPr>
        <w:rFonts w:ascii="Wingdings" w:hAnsi="Wingdings" w:hint="default"/>
      </w:rPr>
    </w:lvl>
  </w:abstractNum>
  <w:abstractNum w:abstractNumId="1" w15:restartNumberingAfterBreak="0">
    <w:nsid w:val="51E04DAA"/>
    <w:multiLevelType w:val="multilevel"/>
    <w:tmpl w:val="7B803BBA"/>
    <w:lvl w:ilvl="0">
      <w:start w:val="1"/>
      <w:numFmt w:val="decimal"/>
      <w:lvlText w:val="%1."/>
      <w:lvlJc w:val="left"/>
      <w:pPr>
        <w:tabs>
          <w:tab w:val="num" w:pos="0"/>
        </w:tabs>
        <w:ind w:left="744" w:hanging="744"/>
      </w:pPr>
      <w:rPr>
        <w:rFonts w:eastAsia="Arial Unicode MS"/>
      </w:rPr>
    </w:lvl>
    <w:lvl w:ilvl="1">
      <w:start w:val="1"/>
      <w:numFmt w:val="decimal"/>
      <w:lvlText w:val="%1.%2."/>
      <w:lvlJc w:val="left"/>
      <w:pPr>
        <w:tabs>
          <w:tab w:val="num" w:pos="434"/>
        </w:tabs>
        <w:ind w:left="1878" w:hanging="744"/>
      </w:pPr>
      <w:rPr>
        <w:rFonts w:ascii="Times New Roman" w:eastAsia="Arial Unicode MS" w:hAnsi="Times New Roman" w:cs="Times New Roman" w:hint="default"/>
        <w:b w:val="0"/>
        <w:bCs w:val="0"/>
      </w:rPr>
    </w:lvl>
    <w:lvl w:ilvl="2">
      <w:start w:val="1"/>
      <w:numFmt w:val="decimal"/>
      <w:lvlText w:val="%1.%2.%3."/>
      <w:lvlJc w:val="left"/>
      <w:pPr>
        <w:tabs>
          <w:tab w:val="num" w:pos="0"/>
        </w:tabs>
        <w:ind w:left="2144" w:hanging="744"/>
      </w:pPr>
      <w:rPr>
        <w:rFonts w:eastAsia="Arial Unicode MS"/>
        <w:b w:val="0"/>
        <w:bCs w:val="0"/>
      </w:rPr>
    </w:lvl>
    <w:lvl w:ilvl="3">
      <w:start w:val="1"/>
      <w:numFmt w:val="decimal"/>
      <w:lvlText w:val="%1.%2.%3.%4."/>
      <w:lvlJc w:val="left"/>
      <w:pPr>
        <w:tabs>
          <w:tab w:val="num" w:pos="0"/>
        </w:tabs>
        <w:ind w:left="2844" w:hanging="744"/>
      </w:pPr>
      <w:rPr>
        <w:rFonts w:eastAsia="Arial Unicode MS"/>
      </w:rPr>
    </w:lvl>
    <w:lvl w:ilvl="4">
      <w:start w:val="1"/>
      <w:numFmt w:val="decimal"/>
      <w:lvlText w:val="%1.%2.%3.%4.%5."/>
      <w:lvlJc w:val="left"/>
      <w:pPr>
        <w:tabs>
          <w:tab w:val="num" w:pos="0"/>
        </w:tabs>
        <w:ind w:left="3880" w:hanging="1080"/>
      </w:pPr>
      <w:rPr>
        <w:rFonts w:eastAsia="Arial Unicode MS"/>
      </w:rPr>
    </w:lvl>
    <w:lvl w:ilvl="5">
      <w:start w:val="1"/>
      <w:numFmt w:val="decimal"/>
      <w:lvlText w:val="%1.%2.%3.%4.%5.%6."/>
      <w:lvlJc w:val="left"/>
      <w:pPr>
        <w:tabs>
          <w:tab w:val="num" w:pos="0"/>
        </w:tabs>
        <w:ind w:left="4580" w:hanging="1080"/>
      </w:pPr>
      <w:rPr>
        <w:rFonts w:eastAsia="Arial Unicode MS"/>
      </w:rPr>
    </w:lvl>
    <w:lvl w:ilvl="6">
      <w:start w:val="1"/>
      <w:numFmt w:val="decimal"/>
      <w:lvlText w:val="%1.%2.%3.%4.%5.%6.%7."/>
      <w:lvlJc w:val="left"/>
      <w:pPr>
        <w:tabs>
          <w:tab w:val="num" w:pos="0"/>
        </w:tabs>
        <w:ind w:left="5640" w:hanging="1440"/>
      </w:pPr>
      <w:rPr>
        <w:rFonts w:eastAsia="Arial Unicode MS"/>
      </w:rPr>
    </w:lvl>
    <w:lvl w:ilvl="7">
      <w:start w:val="1"/>
      <w:numFmt w:val="decimal"/>
      <w:lvlText w:val="%1.%2.%3.%4.%5.%6.%7.%8."/>
      <w:lvlJc w:val="left"/>
      <w:pPr>
        <w:tabs>
          <w:tab w:val="num" w:pos="0"/>
        </w:tabs>
        <w:ind w:left="6340" w:hanging="1440"/>
      </w:pPr>
      <w:rPr>
        <w:rFonts w:eastAsia="Arial Unicode MS"/>
      </w:rPr>
    </w:lvl>
    <w:lvl w:ilvl="8">
      <w:start w:val="1"/>
      <w:numFmt w:val="decimal"/>
      <w:lvlText w:val="%1.%2.%3.%4.%5.%6.%7.%8.%9."/>
      <w:lvlJc w:val="left"/>
      <w:pPr>
        <w:tabs>
          <w:tab w:val="num" w:pos="0"/>
        </w:tabs>
        <w:ind w:left="7400" w:hanging="1800"/>
      </w:pPr>
      <w:rPr>
        <w:rFonts w:eastAsia="Arial Unicode MS"/>
      </w:rPr>
    </w:lvl>
  </w:abstractNum>
  <w:abstractNum w:abstractNumId="2" w15:restartNumberingAfterBreak="0">
    <w:nsid w:val="6D011FF6"/>
    <w:multiLevelType w:val="multilevel"/>
    <w:tmpl w:val="C464EC82"/>
    <w:lvl w:ilvl="0">
      <w:start w:val="1"/>
      <w:numFmt w:val="bullet"/>
      <w:lvlText w:val=""/>
      <w:lvlJc w:val="left"/>
      <w:pPr>
        <w:tabs>
          <w:tab w:val="num" w:pos="0"/>
        </w:tabs>
        <w:ind w:left="744" w:hanging="744"/>
      </w:pPr>
      <w:rPr>
        <w:rFonts w:ascii="Symbol" w:hAnsi="Symbol" w:cs="Symbol" w:hint="default"/>
      </w:rPr>
    </w:lvl>
    <w:lvl w:ilvl="1">
      <w:start w:val="1"/>
      <w:numFmt w:val="decimal"/>
      <w:lvlText w:val="%1.%2."/>
      <w:lvlJc w:val="left"/>
      <w:pPr>
        <w:tabs>
          <w:tab w:val="num" w:pos="0"/>
        </w:tabs>
        <w:ind w:left="1444" w:hanging="744"/>
      </w:pPr>
      <w:rPr>
        <w:rFonts w:eastAsia="Arial Unicode MS"/>
      </w:rPr>
    </w:lvl>
    <w:lvl w:ilvl="2">
      <w:start w:val="1"/>
      <w:numFmt w:val="decimal"/>
      <w:lvlText w:val="%1.%2.%3."/>
      <w:lvlJc w:val="left"/>
      <w:pPr>
        <w:tabs>
          <w:tab w:val="num" w:pos="0"/>
        </w:tabs>
        <w:ind w:left="2144" w:hanging="744"/>
      </w:pPr>
      <w:rPr>
        <w:rFonts w:eastAsia="Arial Unicode MS"/>
      </w:rPr>
    </w:lvl>
    <w:lvl w:ilvl="3">
      <w:start w:val="1"/>
      <w:numFmt w:val="decimal"/>
      <w:lvlText w:val="%1.%2.%3.%4."/>
      <w:lvlJc w:val="left"/>
      <w:pPr>
        <w:tabs>
          <w:tab w:val="num" w:pos="0"/>
        </w:tabs>
        <w:ind w:left="2844" w:hanging="744"/>
      </w:pPr>
      <w:rPr>
        <w:rFonts w:eastAsia="Arial Unicode MS"/>
      </w:rPr>
    </w:lvl>
    <w:lvl w:ilvl="4">
      <w:start w:val="1"/>
      <w:numFmt w:val="decimal"/>
      <w:lvlText w:val="%1.%2.%3.%4.%5."/>
      <w:lvlJc w:val="left"/>
      <w:pPr>
        <w:tabs>
          <w:tab w:val="num" w:pos="0"/>
        </w:tabs>
        <w:ind w:left="3880" w:hanging="1080"/>
      </w:pPr>
      <w:rPr>
        <w:rFonts w:eastAsia="Arial Unicode MS"/>
      </w:rPr>
    </w:lvl>
    <w:lvl w:ilvl="5">
      <w:start w:val="1"/>
      <w:numFmt w:val="decimal"/>
      <w:lvlText w:val="%1.%2.%3.%4.%5.%6."/>
      <w:lvlJc w:val="left"/>
      <w:pPr>
        <w:tabs>
          <w:tab w:val="num" w:pos="0"/>
        </w:tabs>
        <w:ind w:left="4580" w:hanging="1080"/>
      </w:pPr>
      <w:rPr>
        <w:rFonts w:eastAsia="Arial Unicode MS"/>
      </w:rPr>
    </w:lvl>
    <w:lvl w:ilvl="6">
      <w:start w:val="1"/>
      <w:numFmt w:val="decimal"/>
      <w:lvlText w:val="%1.%2.%3.%4.%5.%6.%7."/>
      <w:lvlJc w:val="left"/>
      <w:pPr>
        <w:tabs>
          <w:tab w:val="num" w:pos="0"/>
        </w:tabs>
        <w:ind w:left="5640" w:hanging="1440"/>
      </w:pPr>
      <w:rPr>
        <w:rFonts w:eastAsia="Arial Unicode MS"/>
      </w:rPr>
    </w:lvl>
    <w:lvl w:ilvl="7">
      <w:start w:val="1"/>
      <w:numFmt w:val="decimal"/>
      <w:lvlText w:val="%1.%2.%3.%4.%5.%6.%7.%8."/>
      <w:lvlJc w:val="left"/>
      <w:pPr>
        <w:tabs>
          <w:tab w:val="num" w:pos="0"/>
        </w:tabs>
        <w:ind w:left="6340" w:hanging="1440"/>
      </w:pPr>
      <w:rPr>
        <w:rFonts w:eastAsia="Arial Unicode MS"/>
      </w:rPr>
    </w:lvl>
    <w:lvl w:ilvl="8">
      <w:start w:val="1"/>
      <w:numFmt w:val="decimal"/>
      <w:lvlText w:val="%1.%2.%3.%4.%5.%6.%7.%8.%9."/>
      <w:lvlJc w:val="left"/>
      <w:pPr>
        <w:tabs>
          <w:tab w:val="num" w:pos="0"/>
        </w:tabs>
        <w:ind w:left="7400" w:hanging="1800"/>
      </w:pPr>
      <w:rPr>
        <w:rFonts w:eastAsia="Arial Unicode MS"/>
      </w:rPr>
    </w:lvl>
  </w:abstractNum>
  <w:num w:numId="1" w16cid:durableId="1402413610">
    <w:abstractNumId w:val="1"/>
  </w:num>
  <w:num w:numId="2" w16cid:durableId="7879411">
    <w:abstractNumId w:val="2"/>
  </w:num>
  <w:num w:numId="3" w16cid:durableId="638808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0EC"/>
    <w:rsid w:val="000F04FD"/>
    <w:rsid w:val="00195A67"/>
    <w:rsid w:val="001A0F38"/>
    <w:rsid w:val="001D72C2"/>
    <w:rsid w:val="002D6EB7"/>
    <w:rsid w:val="003F00F6"/>
    <w:rsid w:val="00415B4E"/>
    <w:rsid w:val="0042693D"/>
    <w:rsid w:val="0046546B"/>
    <w:rsid w:val="004E6344"/>
    <w:rsid w:val="005819AB"/>
    <w:rsid w:val="005F3085"/>
    <w:rsid w:val="005F656C"/>
    <w:rsid w:val="00603D37"/>
    <w:rsid w:val="00705971"/>
    <w:rsid w:val="00801163"/>
    <w:rsid w:val="008910EC"/>
    <w:rsid w:val="008D3CC2"/>
    <w:rsid w:val="009507F6"/>
    <w:rsid w:val="00995B40"/>
    <w:rsid w:val="00A646EC"/>
    <w:rsid w:val="00A83664"/>
    <w:rsid w:val="00AB03D1"/>
    <w:rsid w:val="00C73D83"/>
    <w:rsid w:val="00C97EDA"/>
    <w:rsid w:val="00CC045E"/>
    <w:rsid w:val="00D1164E"/>
    <w:rsid w:val="00E10779"/>
    <w:rsid w:val="00EA73F5"/>
    <w:rsid w:val="00F11BD2"/>
    <w:rsid w:val="00F31805"/>
    <w:rsid w:val="00FA5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C9DE9"/>
  <w15:chartTrackingRefBased/>
  <w15:docId w15:val="{D06C98B2-68A4-45B8-A27A-50016349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0EC"/>
    <w:pPr>
      <w:suppressAutoHyphens/>
      <w:spacing w:after="0" w:line="276" w:lineRule="auto"/>
    </w:pPr>
    <w:rPr>
      <w:rFonts w:ascii="Arial" w:eastAsia="Arial Unicode MS" w:hAnsi="Arial" w:cs="Arial Unicode MS"/>
      <w:color w:val="000000"/>
      <w:kern w:val="0"/>
      <w:u w:color="000000"/>
      <w:lang w:eastAsia="ru-RU"/>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Footer">
    <w:name w:val="Header &amp; Footer"/>
    <w:qFormat/>
    <w:rsid w:val="008910EC"/>
    <w:pPr>
      <w:tabs>
        <w:tab w:val="right" w:pos="9020"/>
      </w:tabs>
      <w:suppressAutoHyphens/>
      <w:spacing w:after="0" w:line="240" w:lineRule="auto"/>
    </w:pPr>
    <w:rPr>
      <w:rFonts w:ascii="Helvetica Neue" w:eastAsia="Arial Unicode MS" w:hAnsi="Helvetica Neue" w:cs="Arial Unicode MS"/>
      <w:color w:val="000000"/>
      <w:kern w:val="0"/>
      <w:sz w:val="24"/>
      <w:szCs w:val="24"/>
      <w:lang w:eastAsia="ru-RU"/>
      <w14:textOutline w14:w="0" w14:cap="flat" w14:cmpd="sng" w14:algn="ctr">
        <w14:noFill/>
        <w14:prstDash w14:val="solid"/>
        <w14:bevel/>
      </w14:textOutline>
      <w14:ligatures w14:val="none"/>
    </w:rPr>
  </w:style>
  <w:style w:type="paragraph" w:styleId="a3">
    <w:name w:val="List Paragraph"/>
    <w:qFormat/>
    <w:rsid w:val="008910EC"/>
    <w:pPr>
      <w:suppressAutoHyphens/>
      <w:spacing w:after="0" w:line="276" w:lineRule="auto"/>
      <w:ind w:left="720"/>
    </w:pPr>
    <w:rPr>
      <w:rFonts w:ascii="Arial" w:eastAsia="Arial Unicode MS" w:hAnsi="Arial" w:cs="Arial Unicode MS"/>
      <w:color w:val="000000"/>
      <w:kern w:val="0"/>
      <w:u w:color="000000"/>
      <w:lang w:eastAsia="ru-RU"/>
      <w14:ligatures w14:val="none"/>
    </w:rPr>
  </w:style>
  <w:style w:type="character" w:styleId="a4">
    <w:name w:val="Hyperlink"/>
    <w:basedOn w:val="a0"/>
    <w:uiPriority w:val="99"/>
    <w:unhideWhenUsed/>
    <w:rsid w:val="005F656C"/>
    <w:rPr>
      <w:color w:val="0563C1" w:themeColor="hyperlink"/>
      <w:u w:val="single"/>
    </w:rPr>
  </w:style>
  <w:style w:type="character" w:styleId="a5">
    <w:name w:val="Unresolved Mention"/>
    <w:basedOn w:val="a0"/>
    <w:uiPriority w:val="99"/>
    <w:semiHidden/>
    <w:unhideWhenUsed/>
    <w:rsid w:val="005F656C"/>
    <w:rPr>
      <w:color w:val="605E5C"/>
      <w:shd w:val="clear" w:color="auto" w:fill="E1DFDD"/>
    </w:rPr>
  </w:style>
  <w:style w:type="paragraph" w:styleId="a6">
    <w:name w:val="header"/>
    <w:basedOn w:val="a"/>
    <w:link w:val="a7"/>
    <w:uiPriority w:val="99"/>
    <w:unhideWhenUsed/>
    <w:rsid w:val="00E10779"/>
    <w:pPr>
      <w:tabs>
        <w:tab w:val="center" w:pos="4513"/>
        <w:tab w:val="right" w:pos="9026"/>
      </w:tabs>
      <w:spacing w:line="240" w:lineRule="auto"/>
    </w:pPr>
  </w:style>
  <w:style w:type="character" w:customStyle="1" w:styleId="a7">
    <w:name w:val="Верхний колонтитул Знак"/>
    <w:basedOn w:val="a0"/>
    <w:link w:val="a6"/>
    <w:uiPriority w:val="99"/>
    <w:rsid w:val="00E10779"/>
    <w:rPr>
      <w:rFonts w:ascii="Arial" w:eastAsia="Arial Unicode MS" w:hAnsi="Arial" w:cs="Arial Unicode MS"/>
      <w:color w:val="000000"/>
      <w:kern w:val="0"/>
      <w:u w:color="000000"/>
      <w:lang w:eastAsia="ru-RU"/>
      <w14:ligatures w14:val="none"/>
    </w:rPr>
  </w:style>
  <w:style w:type="paragraph" w:styleId="a8">
    <w:name w:val="footer"/>
    <w:basedOn w:val="a"/>
    <w:link w:val="a9"/>
    <w:uiPriority w:val="99"/>
    <w:unhideWhenUsed/>
    <w:rsid w:val="00E10779"/>
    <w:pPr>
      <w:tabs>
        <w:tab w:val="center" w:pos="4513"/>
        <w:tab w:val="right" w:pos="9026"/>
      </w:tabs>
      <w:spacing w:line="240" w:lineRule="auto"/>
    </w:pPr>
  </w:style>
  <w:style w:type="character" w:customStyle="1" w:styleId="a9">
    <w:name w:val="Нижний колонтитул Знак"/>
    <w:basedOn w:val="a0"/>
    <w:link w:val="a8"/>
    <w:uiPriority w:val="99"/>
    <w:rsid w:val="00E10779"/>
    <w:rPr>
      <w:rFonts w:ascii="Arial" w:eastAsia="Arial Unicode MS" w:hAnsi="Arial" w:cs="Arial Unicode MS"/>
      <w:color w:val="000000"/>
      <w:kern w:val="0"/>
      <w:u w:color="000000"/>
      <w:lang w:eastAsia="ru-RU"/>
      <w14:ligatures w14:val="none"/>
    </w:rPr>
  </w:style>
  <w:style w:type="character" w:styleId="aa">
    <w:name w:val="annotation reference"/>
    <w:basedOn w:val="a0"/>
    <w:uiPriority w:val="99"/>
    <w:semiHidden/>
    <w:unhideWhenUsed/>
    <w:rsid w:val="008D3CC2"/>
    <w:rPr>
      <w:sz w:val="16"/>
      <w:szCs w:val="16"/>
    </w:rPr>
  </w:style>
  <w:style w:type="paragraph" w:styleId="ab">
    <w:name w:val="annotation text"/>
    <w:basedOn w:val="a"/>
    <w:link w:val="ac"/>
    <w:uiPriority w:val="99"/>
    <w:semiHidden/>
    <w:unhideWhenUsed/>
    <w:rsid w:val="008D3CC2"/>
    <w:pPr>
      <w:spacing w:line="240" w:lineRule="auto"/>
    </w:pPr>
    <w:rPr>
      <w:sz w:val="20"/>
      <w:szCs w:val="20"/>
    </w:rPr>
  </w:style>
  <w:style w:type="character" w:customStyle="1" w:styleId="ac">
    <w:name w:val="Текст примечания Знак"/>
    <w:basedOn w:val="a0"/>
    <w:link w:val="ab"/>
    <w:uiPriority w:val="99"/>
    <w:semiHidden/>
    <w:rsid w:val="008D3CC2"/>
    <w:rPr>
      <w:rFonts w:ascii="Arial" w:eastAsia="Arial Unicode MS" w:hAnsi="Arial" w:cs="Arial Unicode MS"/>
      <w:color w:val="000000"/>
      <w:kern w:val="0"/>
      <w:sz w:val="20"/>
      <w:szCs w:val="20"/>
      <w:u w:color="000000"/>
      <w:lang w:eastAsia="ru-RU"/>
      <w14:ligatures w14:val="none"/>
    </w:rPr>
  </w:style>
  <w:style w:type="paragraph" w:styleId="ad">
    <w:name w:val="annotation subject"/>
    <w:basedOn w:val="ab"/>
    <w:next w:val="ab"/>
    <w:link w:val="ae"/>
    <w:uiPriority w:val="99"/>
    <w:semiHidden/>
    <w:unhideWhenUsed/>
    <w:rsid w:val="008D3CC2"/>
    <w:rPr>
      <w:b/>
      <w:bCs/>
    </w:rPr>
  </w:style>
  <w:style w:type="character" w:customStyle="1" w:styleId="ae">
    <w:name w:val="Тема примечания Знак"/>
    <w:basedOn w:val="ac"/>
    <w:link w:val="ad"/>
    <w:uiPriority w:val="99"/>
    <w:semiHidden/>
    <w:rsid w:val="008D3CC2"/>
    <w:rPr>
      <w:rFonts w:ascii="Arial" w:eastAsia="Arial Unicode MS" w:hAnsi="Arial" w:cs="Arial Unicode MS"/>
      <w:b/>
      <w:bCs/>
      <w:color w:val="000000"/>
      <w:kern w:val="0"/>
      <w:sz w:val="20"/>
      <w:szCs w:val="20"/>
      <w:u w:color="00000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4</Pages>
  <Words>2039</Words>
  <Characters>11626</Characters>
  <Application>Microsoft Office Word</Application>
  <DocSecurity>0</DocSecurity>
  <Lines>96</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 Гейде</dc:creator>
  <cp:keywords/>
  <dc:description/>
  <cp:lastModifiedBy>Балашова Даша</cp:lastModifiedBy>
  <cp:revision>10</cp:revision>
  <dcterms:created xsi:type="dcterms:W3CDTF">2024-10-31T09:14:00Z</dcterms:created>
  <dcterms:modified xsi:type="dcterms:W3CDTF">2025-02-28T14:46:00Z</dcterms:modified>
</cp:coreProperties>
</file>