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0A524" w14:textId="77777777" w:rsidR="00E973CC" w:rsidRDefault="00E973CC" w:rsidP="00E973CC">
      <w:pPr>
        <w:spacing w:line="240" w:lineRule="auto"/>
        <w:jc w:val="center"/>
        <w:rPr>
          <w:rFonts w:ascii="Times New Roman" w:eastAsia="Times New Roman" w:hAnsi="Times New Roman" w:cs="Times New Roman"/>
          <w:b/>
          <w:bCs/>
        </w:rPr>
      </w:pPr>
      <w:r>
        <w:rPr>
          <w:rFonts w:ascii="Times New Roman" w:hAnsi="Times New Roman" w:cs="Times New Roman"/>
          <w:b/>
          <w:bCs/>
        </w:rPr>
        <w:t>ПРАВИЛА ПРОВЕДЕНИЯ АКЦИИ</w:t>
      </w:r>
    </w:p>
    <w:p w14:paraId="593C18C3" w14:textId="5854CC8A" w:rsidR="00E973CC" w:rsidRDefault="00E973CC" w:rsidP="00E973CC">
      <w:pPr>
        <w:spacing w:line="240" w:lineRule="auto"/>
        <w:jc w:val="center"/>
        <w:rPr>
          <w:rFonts w:ascii="Times New Roman" w:eastAsia="Times New Roman" w:hAnsi="Times New Roman" w:cs="Times New Roman"/>
          <w:b/>
          <w:bCs/>
        </w:rPr>
      </w:pPr>
      <w:r>
        <w:rPr>
          <w:rFonts w:ascii="Times New Roman" w:hAnsi="Times New Roman" w:cs="Times New Roman"/>
          <w:b/>
          <w:bCs/>
        </w:rPr>
        <w:t>«</w:t>
      </w:r>
      <w:r w:rsidR="00080280">
        <w:rPr>
          <w:rFonts w:ascii="Times New Roman" w:hAnsi="Times New Roman" w:cs="Times New Roman"/>
          <w:b/>
          <w:bCs/>
        </w:rPr>
        <w:t xml:space="preserve">ИГРОВОЙ </w:t>
      </w:r>
      <w:r>
        <w:rPr>
          <w:rFonts w:ascii="Times New Roman" w:hAnsi="Times New Roman" w:cs="Times New Roman"/>
          <w:b/>
          <w:bCs/>
        </w:rPr>
        <w:t>СПОРТС</w:t>
      </w:r>
      <w:r w:rsidRPr="00E973CC">
        <w:rPr>
          <w:rFonts w:ascii="Times New Roman" w:hAnsi="Times New Roman" w:cs="Times New Roman"/>
          <w:b/>
          <w:bCs/>
        </w:rPr>
        <w:t>"</w:t>
      </w:r>
      <w:r>
        <w:rPr>
          <w:rFonts w:ascii="Times New Roman" w:hAnsi="Times New Roman" w:cs="Times New Roman"/>
          <w:b/>
          <w:bCs/>
        </w:rPr>
        <w:t>»</w:t>
      </w:r>
    </w:p>
    <w:p w14:paraId="718EE400" w14:textId="77777777" w:rsidR="00E973CC" w:rsidRDefault="00E973CC" w:rsidP="00E973CC">
      <w:pPr>
        <w:spacing w:line="240" w:lineRule="auto"/>
        <w:jc w:val="center"/>
        <w:rPr>
          <w:rFonts w:ascii="Times New Roman" w:eastAsia="Times New Roman" w:hAnsi="Times New Roman" w:cs="Times New Roman"/>
          <w:b/>
          <w:bCs/>
        </w:rPr>
      </w:pPr>
      <w:r>
        <w:rPr>
          <w:rFonts w:ascii="Times New Roman" w:hAnsi="Times New Roman" w:cs="Times New Roman"/>
          <w:b/>
          <w:bCs/>
        </w:rPr>
        <w:t>(далее – «Правила»)</w:t>
      </w:r>
    </w:p>
    <w:p w14:paraId="11CDDB2C" w14:textId="77777777" w:rsidR="00E973CC" w:rsidRDefault="00E973CC" w:rsidP="00E973CC">
      <w:pPr>
        <w:spacing w:line="240" w:lineRule="auto"/>
        <w:ind w:firstLine="700"/>
        <w:jc w:val="both"/>
        <w:rPr>
          <w:rFonts w:ascii="Times New Roman" w:eastAsia="Times New Roman" w:hAnsi="Times New Roman" w:cs="Times New Roman"/>
        </w:rPr>
      </w:pPr>
      <w:r>
        <w:rPr>
          <w:rFonts w:ascii="Times New Roman" w:hAnsi="Times New Roman" w:cs="Times New Roman"/>
        </w:rPr>
        <w:t xml:space="preserve"> </w:t>
      </w:r>
    </w:p>
    <w:p w14:paraId="215DF48A" w14:textId="77777777" w:rsidR="00E973CC" w:rsidRDefault="00E973CC" w:rsidP="00E973CC">
      <w:pPr>
        <w:spacing w:line="240" w:lineRule="auto"/>
        <w:jc w:val="center"/>
        <w:rPr>
          <w:rFonts w:ascii="Times New Roman" w:eastAsia="Times New Roman" w:hAnsi="Times New Roman" w:cs="Times New Roman"/>
          <w:b/>
          <w:bCs/>
        </w:rPr>
      </w:pPr>
      <w:r>
        <w:rPr>
          <w:rFonts w:ascii="Times New Roman" w:hAnsi="Times New Roman" w:cs="Times New Roman"/>
          <w:b/>
          <w:bCs/>
        </w:rPr>
        <w:t>1.</w:t>
      </w:r>
      <w:r>
        <w:rPr>
          <w:rFonts w:ascii="Times New Roman" w:eastAsia="Times New Roman" w:hAnsi="Times New Roman" w:cs="Times New Roman"/>
        </w:rPr>
        <w:tab/>
      </w:r>
      <w:r>
        <w:rPr>
          <w:rFonts w:ascii="Times New Roman" w:hAnsi="Times New Roman" w:cs="Times New Roman"/>
          <w:b/>
          <w:bCs/>
        </w:rPr>
        <w:t>ОСНОВНЫЕ ПОЛОЖЕНИЯ</w:t>
      </w:r>
    </w:p>
    <w:p w14:paraId="2C7B0589" w14:textId="15955752"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 xml:space="preserve">Стимулирующее мероприятие под специальным наименованием </w:t>
      </w:r>
      <w:r w:rsidRPr="000C5CAA">
        <w:rPr>
          <w:rFonts w:ascii="Times New Roman" w:hAnsi="Times New Roman" w:cs="Times New Roman"/>
          <w:b/>
          <w:bCs/>
        </w:rPr>
        <w:t>«</w:t>
      </w:r>
      <w:r w:rsidR="00080280">
        <w:rPr>
          <w:rFonts w:ascii="Times New Roman" w:hAnsi="Times New Roman" w:cs="Times New Roman"/>
          <w:b/>
          <w:bCs/>
        </w:rPr>
        <w:t xml:space="preserve">Игровой </w:t>
      </w:r>
      <w:r w:rsidRPr="00E973CC">
        <w:rPr>
          <w:rFonts w:ascii="Times New Roman" w:hAnsi="Times New Roman" w:cs="Times New Roman"/>
          <w:b/>
          <w:bCs/>
        </w:rPr>
        <w:t>С</w:t>
      </w:r>
      <w:r>
        <w:rPr>
          <w:rFonts w:ascii="Times New Roman" w:hAnsi="Times New Roman" w:cs="Times New Roman"/>
          <w:b/>
          <w:bCs/>
        </w:rPr>
        <w:t>портс</w:t>
      </w:r>
      <w:r w:rsidRPr="00E973CC">
        <w:rPr>
          <w:rFonts w:ascii="Times New Roman" w:hAnsi="Times New Roman" w:cs="Times New Roman"/>
          <w:b/>
          <w:bCs/>
        </w:rPr>
        <w:t>"</w:t>
      </w:r>
      <w:r w:rsidRPr="000C5CAA">
        <w:rPr>
          <w:rFonts w:ascii="Times New Roman" w:hAnsi="Times New Roman" w:cs="Times New Roman"/>
          <w:b/>
          <w:bCs/>
        </w:rPr>
        <w:t>»</w:t>
      </w:r>
      <w:r>
        <w:rPr>
          <w:rFonts w:ascii="Times New Roman" w:hAnsi="Times New Roman" w:cs="Times New Roman"/>
        </w:rPr>
        <w:t xml:space="preserve"> (далее – «</w:t>
      </w:r>
      <w:r>
        <w:rPr>
          <w:rFonts w:ascii="Times New Roman" w:hAnsi="Times New Roman" w:cs="Times New Roman"/>
          <w:b/>
          <w:bCs/>
        </w:rPr>
        <w:t>Акция</w:t>
      </w:r>
      <w:r>
        <w:rPr>
          <w:rFonts w:ascii="Times New Roman" w:hAnsi="Times New Roman" w:cs="Times New Roman"/>
        </w:rPr>
        <w:t xml:space="preserve">») проводится в рамках продвижения бренда </w:t>
      </w:r>
      <w:r w:rsidRPr="000C5CAA">
        <w:rPr>
          <w:rFonts w:ascii="Times New Roman" w:hAnsi="Times New Roman" w:cs="Times New Roman"/>
        </w:rPr>
        <w:t>Спортс"</w:t>
      </w:r>
      <w:r>
        <w:rPr>
          <w:rFonts w:ascii="Times New Roman" w:hAnsi="Times New Roman" w:cs="Times New Roman"/>
        </w:rPr>
        <w:t>, направлено на привлечение внимания к нему и формирование или поддержание интереса.</w:t>
      </w:r>
    </w:p>
    <w:p w14:paraId="0690237A"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Акция проводится на территории Российской Федерации</w:t>
      </w:r>
      <w:r>
        <w:rPr>
          <w:rFonts w:ascii="Times New Roman" w:hAnsi="Times New Roman" w:cs="Times New Roman"/>
        </w:rPr>
        <w:t>.</w:t>
      </w:r>
    </w:p>
    <w:p w14:paraId="62ADB677"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Акция регламентирована действующим законодательством Российской Федерации</w:t>
      </w:r>
      <w:r>
        <w:rPr>
          <w:rFonts w:ascii="Times New Roman" w:hAnsi="Times New Roman" w:cs="Times New Roman"/>
        </w:rPr>
        <w:t>, а также настоящими Правилами.</w:t>
      </w:r>
    </w:p>
    <w:p w14:paraId="3D3DE772" w14:textId="489C98F9"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 xml:space="preserve">Информация об Акции размещена в сети Интернет по адресу  </w:t>
      </w:r>
      <w:r w:rsidRPr="00CC0207">
        <w:rPr>
          <w:rFonts w:ascii="Times New Roman" w:eastAsia="Times New Roman" w:hAnsi="Times New Roman" w:cs="Times New Roman"/>
        </w:rPr>
        <w:t>https://t.me/sportsru</w:t>
      </w:r>
      <w:r>
        <w:rPr>
          <w:rFonts w:ascii="Times New Roman" w:eastAsia="Times New Roman" w:hAnsi="Times New Roman" w:cs="Times New Roman"/>
        </w:rPr>
        <w:br/>
      </w:r>
      <w:r w:rsidRPr="00994FA9">
        <w:rPr>
          <w:rFonts w:ascii="Times New Roman" w:hAnsi="Times New Roman" w:cs="Times New Roman"/>
        </w:rPr>
        <w:t>(далее – «Сайт Акции»).</w:t>
      </w:r>
    </w:p>
    <w:p w14:paraId="0AE4CFB1"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Акция является рекламным стимулирующим мероприятием в смысле ст</w:t>
      </w:r>
      <w:r>
        <w:rPr>
          <w:rFonts w:ascii="Times New Roman" w:hAnsi="Times New Roman" w:cs="Times New Roman"/>
        </w:rPr>
        <w:t>. 9 Федерального закона РФ от 13.03.2006 № 38-ФЗ «О рекламе», не является публичным конкурсом в смысле гл. 57 Гражданского кодекса РФ и не является лотереей в смысле Федерального закона РФ от 11.11.2003 № 138-ФЗ «О лотереях».</w:t>
      </w:r>
    </w:p>
    <w:p w14:paraId="07007386"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Организатор оставляет за собой право в течение периода проведения Акции вносить изменения в Правила</w:t>
      </w:r>
      <w:r>
        <w:rPr>
          <w:rFonts w:ascii="Times New Roman" w:hAnsi="Times New Roman" w:cs="Times New Roman"/>
        </w:rPr>
        <w:t>. При этом информацию о любых изменениях Правил можно узнать на Сайте Акции.</w:t>
      </w:r>
    </w:p>
    <w:p w14:paraId="375C9454" w14:textId="77777777" w:rsidR="00E973CC" w:rsidRDefault="00E973CC" w:rsidP="00E973CC">
      <w:pPr>
        <w:spacing w:line="240" w:lineRule="auto"/>
        <w:ind w:firstLine="700"/>
        <w:jc w:val="both"/>
        <w:rPr>
          <w:rFonts w:ascii="Times New Roman" w:eastAsia="Times New Roman" w:hAnsi="Times New Roman" w:cs="Times New Roman"/>
        </w:rPr>
      </w:pPr>
      <w:r>
        <w:rPr>
          <w:rFonts w:ascii="Times New Roman" w:hAnsi="Times New Roman" w:cs="Times New Roman"/>
        </w:rPr>
        <w:t xml:space="preserve"> </w:t>
      </w:r>
    </w:p>
    <w:p w14:paraId="75B31A47" w14:textId="77777777" w:rsidR="00E973CC" w:rsidRDefault="00E973CC" w:rsidP="00E973CC">
      <w:pPr>
        <w:pStyle w:val="ListParagraph"/>
        <w:numPr>
          <w:ilvl w:val="0"/>
          <w:numId w:val="1"/>
        </w:numPr>
        <w:spacing w:line="240" w:lineRule="auto"/>
        <w:ind w:left="0" w:firstLine="0"/>
        <w:jc w:val="center"/>
        <w:rPr>
          <w:rFonts w:ascii="Times New Roman" w:eastAsia="Times New Roman" w:hAnsi="Times New Roman" w:cs="Times New Roman"/>
          <w:b/>
          <w:bCs/>
        </w:rPr>
      </w:pPr>
      <w:r>
        <w:rPr>
          <w:rFonts w:ascii="Times New Roman" w:hAnsi="Times New Roman" w:cs="Times New Roman"/>
          <w:b/>
          <w:bCs/>
        </w:rPr>
        <w:t>СВЕДЕНИЯ ОБ ОРГАНИЗАТОРЕ АКЦИИ</w:t>
      </w:r>
    </w:p>
    <w:p w14:paraId="12DE12A2" w14:textId="15F9523B" w:rsidR="00E973CC" w:rsidRDefault="00E973CC" w:rsidP="00E973CC">
      <w:pPr>
        <w:pStyle w:val="ListParagraph"/>
        <w:numPr>
          <w:ilvl w:val="1"/>
          <w:numId w:val="1"/>
        </w:numPr>
        <w:spacing w:line="240" w:lineRule="auto"/>
        <w:ind w:left="697" w:firstLine="0"/>
        <w:jc w:val="both"/>
        <w:rPr>
          <w:rFonts w:ascii="Times New Roman" w:hAnsi="Times New Roman" w:cs="Times New Roman"/>
        </w:rPr>
      </w:pPr>
      <w:r>
        <w:rPr>
          <w:rFonts w:ascii="Times New Roman" w:eastAsia="Times New Roman" w:hAnsi="Times New Roman" w:cs="Times New Roman"/>
        </w:rPr>
        <w:t>Организатором Акции является</w:t>
      </w:r>
      <w:r>
        <w:rPr>
          <w:rFonts w:ascii="Times New Roman" w:hAnsi="Times New Roman" w:cs="Times New Roman"/>
        </w:rPr>
        <w:t xml:space="preserve">: </w:t>
      </w:r>
      <w:r w:rsidRPr="006702BB">
        <w:rPr>
          <w:rFonts w:ascii="Times New Roman" w:hAnsi="Times New Roman" w:cs="Times New Roman"/>
          <w:b/>
          <w:bCs/>
        </w:rPr>
        <w:t>Общество с ограниченной ответственностью «Спортс.ру»</w:t>
      </w:r>
      <w:r>
        <w:rPr>
          <w:rFonts w:ascii="Times New Roman" w:hAnsi="Times New Roman" w:cs="Times New Roman"/>
        </w:rPr>
        <w:t xml:space="preserve">, ОГРН 1107746938232, ИНН/КПП 7705933383/770201001, адрес места нахождения: 129110, Россия, г. Москва, вн.тер.г. муниципальный округ Мещанский, Банный пер., д. 9. </w:t>
      </w:r>
    </w:p>
    <w:p w14:paraId="2728C508" w14:textId="77777777" w:rsidR="00E973CC" w:rsidRPr="00E973CC" w:rsidRDefault="00E973CC" w:rsidP="00E973CC">
      <w:pPr>
        <w:pStyle w:val="ListParagraph"/>
        <w:spacing w:line="240" w:lineRule="auto"/>
        <w:ind w:left="697"/>
        <w:jc w:val="both"/>
        <w:rPr>
          <w:rFonts w:ascii="Times New Roman" w:hAnsi="Times New Roman" w:cs="Times New Roman"/>
        </w:rPr>
      </w:pPr>
    </w:p>
    <w:p w14:paraId="6C7D994E" w14:textId="77777777" w:rsidR="00E973CC" w:rsidRDefault="00E973CC" w:rsidP="00E973CC">
      <w:pPr>
        <w:pStyle w:val="ListParagraph"/>
        <w:numPr>
          <w:ilvl w:val="0"/>
          <w:numId w:val="1"/>
        </w:numPr>
        <w:spacing w:line="240" w:lineRule="auto"/>
        <w:ind w:left="0" w:firstLine="0"/>
        <w:jc w:val="center"/>
        <w:rPr>
          <w:rFonts w:ascii="Times New Roman" w:eastAsia="Times New Roman" w:hAnsi="Times New Roman" w:cs="Times New Roman"/>
          <w:b/>
          <w:bCs/>
        </w:rPr>
      </w:pPr>
      <w:r>
        <w:rPr>
          <w:rFonts w:ascii="Times New Roman" w:hAnsi="Times New Roman" w:cs="Times New Roman"/>
          <w:b/>
          <w:bCs/>
        </w:rPr>
        <w:t xml:space="preserve">ПРИЗЫ АКЦИИ </w:t>
      </w:r>
    </w:p>
    <w:p w14:paraId="296F37FA" w14:textId="61DA8EEB" w:rsidR="00E973CC" w:rsidRDefault="00E973CC" w:rsidP="00E973CC">
      <w:pPr>
        <w:pStyle w:val="ListParagraph"/>
        <w:numPr>
          <w:ilvl w:val="1"/>
          <w:numId w:val="1"/>
        </w:numPr>
        <w:spacing w:line="240" w:lineRule="auto"/>
        <w:ind w:left="697" w:firstLine="0"/>
        <w:jc w:val="both"/>
        <w:rPr>
          <w:rFonts w:ascii="Times New Roman" w:hAnsi="Times New Roman" w:cs="Times New Roman"/>
        </w:rPr>
      </w:pPr>
      <w:r>
        <w:rPr>
          <w:rFonts w:ascii="Times New Roman" w:hAnsi="Times New Roman" w:cs="Times New Roman"/>
        </w:rPr>
        <w:t>Приз для Победителя Акции</w:t>
      </w:r>
      <w:r w:rsidRPr="00281C99">
        <w:rPr>
          <w:rFonts w:ascii="Times New Roman" w:hAnsi="Times New Roman" w:cs="Times New Roman"/>
        </w:rPr>
        <w:t xml:space="preserve">: </w:t>
      </w:r>
      <w:r w:rsidR="000506BF" w:rsidRPr="000506BF">
        <w:rPr>
          <w:rFonts w:ascii="Times New Roman" w:hAnsi="Times New Roman" w:cs="Times New Roman"/>
          <w:b/>
          <w:bCs/>
        </w:rPr>
        <w:t>ПК ARDOR GAMING NEO M143</w:t>
      </w:r>
      <w:r w:rsidR="000506BF">
        <w:rPr>
          <w:rFonts w:ascii="Times New Roman" w:hAnsi="Times New Roman" w:cs="Times New Roman"/>
        </w:rPr>
        <w:t xml:space="preserve"> </w:t>
      </w:r>
      <w:r w:rsidRPr="00281C99">
        <w:rPr>
          <w:rFonts w:ascii="Times New Roman" w:hAnsi="Times New Roman" w:cs="Times New Roman"/>
        </w:rPr>
        <w:t xml:space="preserve">и денежная часть приза, которая рассчитывается по формуле: </w:t>
      </w:r>
      <w:r>
        <w:rPr>
          <w:rFonts w:ascii="Times New Roman" w:hAnsi="Times New Roman" w:cs="Times New Roman"/>
        </w:rPr>
        <w:t xml:space="preserve"> </w:t>
      </w:r>
      <w:r w:rsidRPr="00281C99">
        <w:rPr>
          <w:rFonts w:ascii="Times New Roman" w:hAnsi="Times New Roman" w:cs="Times New Roman"/>
        </w:rPr>
        <w:t>Денежная часть Приза = (Стоимость имущественной части приза – 4 000 р.)*0,35/0,65</w:t>
      </w:r>
      <w:r>
        <w:rPr>
          <w:rFonts w:ascii="Times New Roman" w:hAnsi="Times New Roman" w:cs="Times New Roman"/>
        </w:rPr>
        <w:t xml:space="preserve">. </w:t>
      </w:r>
    </w:p>
    <w:p w14:paraId="2AC3485D" w14:textId="77777777" w:rsidR="00E973CC" w:rsidRDefault="00E973CC" w:rsidP="00E973CC">
      <w:pPr>
        <w:pStyle w:val="ListParagraph"/>
        <w:numPr>
          <w:ilvl w:val="1"/>
          <w:numId w:val="1"/>
        </w:numPr>
        <w:spacing w:line="240" w:lineRule="auto"/>
        <w:ind w:left="697" w:firstLine="0"/>
        <w:jc w:val="both"/>
        <w:rPr>
          <w:rFonts w:ascii="Times New Roman" w:hAnsi="Times New Roman" w:cs="Times New Roman"/>
        </w:rPr>
      </w:pPr>
      <w:r>
        <w:rPr>
          <w:rFonts w:ascii="Times New Roman" w:hAnsi="Times New Roman" w:cs="Times New Roman"/>
        </w:rPr>
        <w:t xml:space="preserve">Денежная часть Приза представляет собой расчетную величину налога на доходы физических лиц с Призов, выдаваемых Победителю настоящей Акции, подлежит перечислению в бюджетную систему РФ и не выплачивается Победителю Акции. </w:t>
      </w:r>
    </w:p>
    <w:p w14:paraId="20BBE9C2" w14:textId="77777777" w:rsidR="00E973CC" w:rsidRDefault="00E973CC" w:rsidP="00E973CC">
      <w:pPr>
        <w:pStyle w:val="ListParagraph"/>
        <w:numPr>
          <w:ilvl w:val="1"/>
          <w:numId w:val="1"/>
        </w:numPr>
        <w:spacing w:line="240" w:lineRule="auto"/>
        <w:ind w:left="697" w:firstLine="0"/>
        <w:jc w:val="both"/>
        <w:rPr>
          <w:rFonts w:ascii="Times New Roman" w:hAnsi="Times New Roman" w:cs="Times New Roman"/>
        </w:rPr>
      </w:pPr>
      <w:r w:rsidRPr="00775DBD">
        <w:rPr>
          <w:rFonts w:ascii="Times New Roman" w:hAnsi="Times New Roman" w:cs="Times New Roman"/>
        </w:rPr>
        <w:t>На основании ст. 226 Налогового кодекса Российской Федерации (далее – «НК РФ») Организатор, являясь налоговым агентом, обязан при вручении (выплате) Приза Победителю исчислить, удержать и уплатить сумму налога на доходы физических лиц в размере, указанном в ст. 224 НК РФ.</w:t>
      </w:r>
    </w:p>
    <w:p w14:paraId="64038660" w14:textId="77777777" w:rsidR="00E973CC" w:rsidRDefault="00E973CC" w:rsidP="00E973CC">
      <w:pPr>
        <w:pStyle w:val="ListParagraph"/>
        <w:numPr>
          <w:ilvl w:val="1"/>
          <w:numId w:val="1"/>
        </w:numPr>
        <w:spacing w:line="240" w:lineRule="auto"/>
        <w:ind w:left="697" w:firstLine="0"/>
        <w:jc w:val="both"/>
        <w:rPr>
          <w:rFonts w:ascii="Times New Roman" w:hAnsi="Times New Roman" w:cs="Times New Roman"/>
        </w:rPr>
      </w:pPr>
      <w:r w:rsidRPr="00775DBD">
        <w:rPr>
          <w:rFonts w:ascii="Times New Roman" w:hAnsi="Times New Roman" w:cs="Times New Roman"/>
        </w:rPr>
        <w:t>За весь период проведения Акции Участник вправе стать победителем и получить только один Приз.</w:t>
      </w:r>
    </w:p>
    <w:p w14:paraId="7646F4FA" w14:textId="77777777" w:rsidR="00E973CC" w:rsidRDefault="00E973CC" w:rsidP="00E973CC">
      <w:pPr>
        <w:pStyle w:val="ListParagraph"/>
        <w:numPr>
          <w:ilvl w:val="1"/>
          <w:numId w:val="1"/>
        </w:numPr>
        <w:spacing w:line="240" w:lineRule="auto"/>
        <w:ind w:left="697" w:firstLine="0"/>
        <w:jc w:val="both"/>
        <w:rPr>
          <w:rFonts w:ascii="Times New Roman" w:hAnsi="Times New Roman" w:cs="Times New Roman"/>
        </w:rPr>
      </w:pPr>
      <w:r w:rsidRPr="00775DBD">
        <w:rPr>
          <w:rFonts w:ascii="Times New Roman" w:hAnsi="Times New Roman" w:cs="Times New Roman"/>
        </w:rPr>
        <w:t>Замена Призов другими призами не производится. Передача Призов третьим лицам не допускается.</w:t>
      </w:r>
    </w:p>
    <w:p w14:paraId="1B310E70" w14:textId="77777777" w:rsidR="00E973CC" w:rsidRDefault="00E973CC" w:rsidP="00E973CC">
      <w:pPr>
        <w:pStyle w:val="ListParagraph"/>
        <w:numPr>
          <w:ilvl w:val="1"/>
          <w:numId w:val="1"/>
        </w:numPr>
        <w:spacing w:line="240" w:lineRule="auto"/>
        <w:ind w:left="697" w:firstLine="0"/>
        <w:jc w:val="both"/>
        <w:rPr>
          <w:rFonts w:ascii="Times New Roman" w:hAnsi="Times New Roman" w:cs="Times New Roman"/>
        </w:rPr>
      </w:pPr>
      <w:r w:rsidRPr="00775DBD">
        <w:rPr>
          <w:rFonts w:ascii="Times New Roman" w:hAnsi="Times New Roman" w:cs="Times New Roman"/>
        </w:rPr>
        <w:t>Обязательства Организатора относительно качества Приза ограничены гарантиями, предоставленными его производителем. Претензии относительно качества Приза предъявляются непосредственно его производителю. Целостность и функциональная пригодность Приза проверяется Победителем непосредственно при его получении.</w:t>
      </w:r>
    </w:p>
    <w:p w14:paraId="44039CA7" w14:textId="77777777" w:rsidR="00E973CC" w:rsidRPr="00775DBD" w:rsidRDefault="00E973CC" w:rsidP="00E973CC">
      <w:pPr>
        <w:pStyle w:val="ListParagraph"/>
        <w:spacing w:line="240" w:lineRule="auto"/>
        <w:ind w:left="697"/>
        <w:jc w:val="both"/>
        <w:rPr>
          <w:rFonts w:ascii="Times New Roman" w:hAnsi="Times New Roman" w:cs="Times New Roman"/>
        </w:rPr>
      </w:pPr>
    </w:p>
    <w:p w14:paraId="599D94D3" w14:textId="77777777" w:rsidR="00E973CC" w:rsidRPr="00775DBD" w:rsidRDefault="00E973CC" w:rsidP="00E973CC">
      <w:pPr>
        <w:pStyle w:val="ListParagraph"/>
        <w:numPr>
          <w:ilvl w:val="0"/>
          <w:numId w:val="1"/>
        </w:numPr>
        <w:spacing w:line="240" w:lineRule="auto"/>
        <w:ind w:left="0" w:firstLine="0"/>
        <w:jc w:val="center"/>
        <w:rPr>
          <w:rFonts w:ascii="Times New Roman" w:eastAsia="Times New Roman" w:hAnsi="Times New Roman" w:cs="Times New Roman"/>
          <w:b/>
          <w:bCs/>
        </w:rPr>
      </w:pPr>
      <w:r>
        <w:rPr>
          <w:rFonts w:ascii="Times New Roman" w:hAnsi="Times New Roman" w:cs="Times New Roman"/>
          <w:b/>
          <w:bCs/>
        </w:rPr>
        <w:t>СРОКИ ПРОВЕДЕНИЯ АКЦИИ</w:t>
      </w:r>
    </w:p>
    <w:p w14:paraId="0D633A8C" w14:textId="5DAF0A72" w:rsidR="00E973CC" w:rsidRPr="005103C9" w:rsidRDefault="00E973CC" w:rsidP="00E973CC">
      <w:pPr>
        <w:numPr>
          <w:ilvl w:val="1"/>
          <w:numId w:val="1"/>
        </w:numPr>
        <w:pBdr>
          <w:top w:val="nil"/>
          <w:left w:val="nil"/>
          <w:bottom w:val="nil"/>
          <w:right w:val="nil"/>
          <w:between w:val="nil"/>
          <w:bar w:val="nil"/>
        </w:pBdr>
        <w:suppressAutoHyphens w:val="0"/>
        <w:spacing w:line="240" w:lineRule="auto"/>
        <w:jc w:val="both"/>
        <w:rPr>
          <w:rFonts w:ascii="Times New Roman" w:hAnsi="Times New Roman"/>
          <w:bdr w:val="nil"/>
        </w:rPr>
      </w:pPr>
      <w:r w:rsidRPr="005103C9">
        <w:rPr>
          <w:rFonts w:ascii="Times New Roman" w:hAnsi="Times New Roman"/>
          <w:bdr w:val="nil"/>
        </w:rPr>
        <w:t xml:space="preserve">Общий период проведения </w:t>
      </w:r>
      <w:r>
        <w:rPr>
          <w:rFonts w:ascii="Times New Roman" w:hAnsi="Times New Roman"/>
          <w:bdr w:val="nil"/>
        </w:rPr>
        <w:t>Акции</w:t>
      </w:r>
      <w:r w:rsidRPr="005103C9">
        <w:rPr>
          <w:rFonts w:ascii="Times New Roman" w:hAnsi="Times New Roman"/>
          <w:bdr w:val="nil"/>
        </w:rPr>
        <w:t>: с «</w:t>
      </w:r>
      <w:r w:rsidR="002A6086">
        <w:rPr>
          <w:rFonts w:ascii="Times New Roman" w:hAnsi="Times New Roman"/>
          <w:bdr w:val="nil"/>
        </w:rPr>
        <w:t>25</w:t>
      </w:r>
      <w:r w:rsidRPr="005103C9">
        <w:rPr>
          <w:rFonts w:ascii="Times New Roman" w:hAnsi="Times New Roman"/>
          <w:bdr w:val="nil"/>
        </w:rPr>
        <w:t xml:space="preserve">» </w:t>
      </w:r>
      <w:r w:rsidR="002A6086">
        <w:rPr>
          <w:rFonts w:ascii="Times New Roman" w:hAnsi="Times New Roman"/>
          <w:bdr w:val="nil"/>
        </w:rPr>
        <w:t xml:space="preserve">октября </w:t>
      </w:r>
      <w:r w:rsidRPr="005103C9">
        <w:rPr>
          <w:rFonts w:ascii="Times New Roman" w:hAnsi="Times New Roman"/>
          <w:bdr w:val="nil"/>
        </w:rPr>
        <w:t>2024 года по «</w:t>
      </w:r>
      <w:r w:rsidR="00682624">
        <w:rPr>
          <w:rFonts w:ascii="Times New Roman" w:hAnsi="Times New Roman"/>
          <w:bdr w:val="nil"/>
        </w:rPr>
        <w:t>11</w:t>
      </w:r>
      <w:r w:rsidRPr="005103C9">
        <w:rPr>
          <w:rFonts w:ascii="Times New Roman" w:hAnsi="Times New Roman"/>
          <w:bdr w:val="nil"/>
        </w:rPr>
        <w:t xml:space="preserve">» </w:t>
      </w:r>
      <w:r w:rsidR="00682624">
        <w:rPr>
          <w:rFonts w:ascii="Times New Roman" w:hAnsi="Times New Roman"/>
          <w:bdr w:val="nil"/>
        </w:rPr>
        <w:t xml:space="preserve">февраля </w:t>
      </w:r>
      <w:r w:rsidRPr="005103C9">
        <w:rPr>
          <w:rFonts w:ascii="Times New Roman" w:hAnsi="Times New Roman"/>
          <w:bdr w:val="nil"/>
        </w:rPr>
        <w:t>202</w:t>
      </w:r>
      <w:r w:rsidR="00682624">
        <w:rPr>
          <w:rFonts w:ascii="Times New Roman" w:hAnsi="Times New Roman"/>
          <w:bdr w:val="nil"/>
        </w:rPr>
        <w:t>5</w:t>
      </w:r>
      <w:r w:rsidRPr="005103C9">
        <w:rPr>
          <w:rFonts w:ascii="Times New Roman" w:hAnsi="Times New Roman"/>
          <w:bdr w:val="nil"/>
        </w:rPr>
        <w:t xml:space="preserve"> года.</w:t>
      </w:r>
    </w:p>
    <w:p w14:paraId="32C9C2CF" w14:textId="77777777" w:rsidR="00E973CC" w:rsidRPr="005103C9" w:rsidRDefault="00E973CC" w:rsidP="00E973CC">
      <w:pPr>
        <w:numPr>
          <w:ilvl w:val="1"/>
          <w:numId w:val="1"/>
        </w:numPr>
        <w:pBdr>
          <w:top w:val="nil"/>
          <w:left w:val="nil"/>
          <w:bottom w:val="nil"/>
          <w:right w:val="nil"/>
          <w:between w:val="nil"/>
          <w:bar w:val="nil"/>
        </w:pBdr>
        <w:suppressAutoHyphens w:val="0"/>
        <w:spacing w:line="240" w:lineRule="auto"/>
        <w:jc w:val="both"/>
        <w:rPr>
          <w:rFonts w:ascii="Times New Roman" w:hAnsi="Times New Roman"/>
          <w:bdr w:val="nil"/>
        </w:rPr>
      </w:pPr>
      <w:r w:rsidRPr="005103C9">
        <w:rPr>
          <w:rFonts w:ascii="Times New Roman" w:hAnsi="Times New Roman"/>
          <w:bdr w:val="nil"/>
        </w:rPr>
        <w:t xml:space="preserve">Общий период проведения </w:t>
      </w:r>
      <w:r>
        <w:rPr>
          <w:rFonts w:ascii="Times New Roman" w:hAnsi="Times New Roman"/>
          <w:bdr w:val="nil"/>
        </w:rPr>
        <w:t>Акции</w:t>
      </w:r>
      <w:r w:rsidRPr="005103C9">
        <w:rPr>
          <w:rFonts w:ascii="Times New Roman" w:hAnsi="Times New Roman"/>
          <w:bdr w:val="nil"/>
        </w:rPr>
        <w:t xml:space="preserve"> включает в себя:</w:t>
      </w:r>
      <w:r>
        <w:rPr>
          <w:rFonts w:ascii="Times New Roman" w:hAnsi="Times New Roman"/>
          <w:bdr w:val="nil"/>
        </w:rPr>
        <w:t xml:space="preserve"> </w:t>
      </w:r>
    </w:p>
    <w:p w14:paraId="014350A7" w14:textId="687439C7" w:rsidR="00E973CC" w:rsidRPr="005103C9" w:rsidRDefault="00E973CC" w:rsidP="00E973CC">
      <w:pPr>
        <w:numPr>
          <w:ilvl w:val="2"/>
          <w:numId w:val="1"/>
        </w:numPr>
        <w:pBdr>
          <w:top w:val="nil"/>
          <w:left w:val="nil"/>
          <w:bottom w:val="nil"/>
          <w:right w:val="nil"/>
          <w:between w:val="nil"/>
          <w:bar w:val="nil"/>
        </w:pBdr>
        <w:suppressAutoHyphens w:val="0"/>
        <w:spacing w:line="240" w:lineRule="auto"/>
        <w:jc w:val="both"/>
        <w:rPr>
          <w:rFonts w:ascii="Times New Roman" w:hAnsi="Times New Roman"/>
          <w:bdr w:val="nil"/>
        </w:rPr>
      </w:pPr>
      <w:r w:rsidRPr="005103C9">
        <w:rPr>
          <w:rFonts w:ascii="Times New Roman" w:hAnsi="Times New Roman"/>
          <w:bdr w:val="nil"/>
        </w:rPr>
        <w:t xml:space="preserve">Сроки совершения действий для участия в </w:t>
      </w:r>
      <w:r>
        <w:rPr>
          <w:rFonts w:ascii="Times New Roman" w:hAnsi="Times New Roman"/>
          <w:bdr w:val="nil"/>
        </w:rPr>
        <w:t>Акции</w:t>
      </w:r>
      <w:r w:rsidRPr="005103C9">
        <w:rPr>
          <w:rFonts w:ascii="Times New Roman" w:hAnsi="Times New Roman"/>
          <w:bdr w:val="nil"/>
        </w:rPr>
        <w:t>: с</w:t>
      </w:r>
      <w:r>
        <w:rPr>
          <w:rFonts w:ascii="Times New Roman" w:hAnsi="Times New Roman"/>
          <w:bdr w:val="nil"/>
        </w:rPr>
        <w:t xml:space="preserve"> </w:t>
      </w:r>
      <w:r w:rsidRPr="005103C9">
        <w:rPr>
          <w:rFonts w:ascii="Times New Roman" w:hAnsi="Times New Roman"/>
          <w:bdr w:val="nil"/>
        </w:rPr>
        <w:t>«</w:t>
      </w:r>
      <w:r w:rsidR="002A6086">
        <w:rPr>
          <w:rFonts w:ascii="Times New Roman" w:hAnsi="Times New Roman"/>
          <w:bdr w:val="nil"/>
        </w:rPr>
        <w:t>25</w:t>
      </w:r>
      <w:r w:rsidRPr="005103C9">
        <w:rPr>
          <w:rFonts w:ascii="Times New Roman" w:hAnsi="Times New Roman"/>
          <w:bdr w:val="nil"/>
        </w:rPr>
        <w:t xml:space="preserve">» </w:t>
      </w:r>
      <w:r w:rsidR="002A6086">
        <w:rPr>
          <w:rFonts w:ascii="Times New Roman" w:hAnsi="Times New Roman"/>
          <w:bdr w:val="nil"/>
        </w:rPr>
        <w:t>октября</w:t>
      </w:r>
      <w:r w:rsidRPr="005103C9">
        <w:rPr>
          <w:rFonts w:ascii="Times New Roman" w:hAnsi="Times New Roman"/>
          <w:bdr w:val="nil"/>
        </w:rPr>
        <w:t xml:space="preserve"> 2024 года по «</w:t>
      </w:r>
      <w:r w:rsidR="002A6086">
        <w:rPr>
          <w:rFonts w:ascii="Times New Roman" w:hAnsi="Times New Roman"/>
          <w:bdr w:val="nil"/>
        </w:rPr>
        <w:t>01</w:t>
      </w:r>
      <w:r w:rsidRPr="00DB0081">
        <w:rPr>
          <w:rFonts w:ascii="Times New Roman" w:hAnsi="Times New Roman"/>
          <w:bdr w:val="nil"/>
        </w:rPr>
        <w:t>»</w:t>
      </w:r>
      <w:r w:rsidRPr="005103C9">
        <w:rPr>
          <w:rFonts w:ascii="Times New Roman" w:hAnsi="Times New Roman"/>
          <w:bdr w:val="nil"/>
        </w:rPr>
        <w:t xml:space="preserve"> </w:t>
      </w:r>
      <w:r w:rsidR="002A6086">
        <w:rPr>
          <w:rFonts w:ascii="Times New Roman" w:hAnsi="Times New Roman"/>
          <w:bdr w:val="nil"/>
        </w:rPr>
        <w:t xml:space="preserve">декабря </w:t>
      </w:r>
      <w:r w:rsidRPr="005103C9">
        <w:rPr>
          <w:rFonts w:ascii="Times New Roman" w:hAnsi="Times New Roman"/>
          <w:bdr w:val="nil"/>
        </w:rPr>
        <w:t>2024 года;</w:t>
      </w:r>
    </w:p>
    <w:p w14:paraId="0E79B4CB" w14:textId="459E1DD3" w:rsidR="00E973CC" w:rsidRPr="005103C9" w:rsidRDefault="00E973CC" w:rsidP="00E973CC">
      <w:pPr>
        <w:numPr>
          <w:ilvl w:val="2"/>
          <w:numId w:val="1"/>
        </w:numPr>
        <w:pBdr>
          <w:top w:val="nil"/>
          <w:left w:val="nil"/>
          <w:bottom w:val="nil"/>
          <w:right w:val="nil"/>
          <w:between w:val="nil"/>
          <w:bar w:val="nil"/>
        </w:pBdr>
        <w:suppressAutoHyphens w:val="0"/>
        <w:rPr>
          <w:rFonts w:ascii="Times New Roman" w:hAnsi="Times New Roman"/>
          <w:bdr w:val="nil"/>
        </w:rPr>
      </w:pPr>
      <w:r w:rsidRPr="005103C9">
        <w:rPr>
          <w:rFonts w:ascii="Times New Roman" w:hAnsi="Times New Roman"/>
          <w:bdr w:val="nil"/>
        </w:rPr>
        <w:t>Сроки определения Победител</w:t>
      </w:r>
      <w:r w:rsidRPr="00DB0081">
        <w:rPr>
          <w:rFonts w:ascii="Times New Roman" w:hAnsi="Times New Roman"/>
          <w:bdr w:val="nil"/>
        </w:rPr>
        <w:t>я</w:t>
      </w:r>
      <w:r w:rsidRPr="005103C9">
        <w:rPr>
          <w:rFonts w:ascii="Times New Roman" w:hAnsi="Times New Roman"/>
          <w:bdr w:val="nil"/>
        </w:rPr>
        <w:t xml:space="preserve">: </w:t>
      </w:r>
      <w:r w:rsidR="00132709">
        <w:rPr>
          <w:rFonts w:ascii="Times New Roman" w:hAnsi="Times New Roman"/>
          <w:bdr w:val="nil"/>
        </w:rPr>
        <w:t xml:space="preserve">с </w:t>
      </w:r>
      <w:r w:rsidRPr="005103C9">
        <w:rPr>
          <w:rFonts w:ascii="Times New Roman" w:hAnsi="Times New Roman"/>
          <w:bdr w:val="nil"/>
        </w:rPr>
        <w:t>«</w:t>
      </w:r>
      <w:r w:rsidR="00132709">
        <w:rPr>
          <w:rFonts w:ascii="Times New Roman" w:hAnsi="Times New Roman"/>
          <w:bdr w:val="nil"/>
        </w:rPr>
        <w:t>02</w:t>
      </w:r>
      <w:r w:rsidRPr="005103C9">
        <w:rPr>
          <w:rFonts w:ascii="Times New Roman" w:hAnsi="Times New Roman"/>
          <w:bdr w:val="nil"/>
        </w:rPr>
        <w:t xml:space="preserve">» </w:t>
      </w:r>
      <w:r w:rsidR="00132709">
        <w:rPr>
          <w:rFonts w:ascii="Times New Roman" w:hAnsi="Times New Roman"/>
          <w:bdr w:val="nil"/>
        </w:rPr>
        <w:t>декабря</w:t>
      </w:r>
      <w:r w:rsidRPr="005103C9">
        <w:rPr>
          <w:rFonts w:ascii="Times New Roman" w:hAnsi="Times New Roman"/>
          <w:bdr w:val="nil"/>
        </w:rPr>
        <w:t xml:space="preserve"> 2024 года по «</w:t>
      </w:r>
      <w:r w:rsidR="00CB4B2C">
        <w:rPr>
          <w:rFonts w:ascii="Times New Roman" w:hAnsi="Times New Roman"/>
          <w:bdr w:val="nil"/>
        </w:rPr>
        <w:t>10</w:t>
      </w:r>
      <w:r w:rsidRPr="005103C9">
        <w:rPr>
          <w:rFonts w:ascii="Times New Roman" w:hAnsi="Times New Roman"/>
          <w:bdr w:val="nil"/>
        </w:rPr>
        <w:t xml:space="preserve">» </w:t>
      </w:r>
      <w:r w:rsidR="00CB4B2C">
        <w:rPr>
          <w:rFonts w:ascii="Times New Roman" w:hAnsi="Times New Roman"/>
          <w:bdr w:val="nil"/>
        </w:rPr>
        <w:t>декабря</w:t>
      </w:r>
      <w:r w:rsidRPr="005103C9">
        <w:rPr>
          <w:rFonts w:ascii="Times New Roman" w:hAnsi="Times New Roman"/>
          <w:bdr w:val="nil"/>
        </w:rPr>
        <w:t xml:space="preserve"> 2024 года;</w:t>
      </w:r>
    </w:p>
    <w:p w14:paraId="6E1983F8" w14:textId="24EB002B" w:rsidR="00E973CC" w:rsidRPr="005103C9" w:rsidRDefault="00E973CC" w:rsidP="00E973CC">
      <w:pPr>
        <w:numPr>
          <w:ilvl w:val="2"/>
          <w:numId w:val="1"/>
        </w:numPr>
        <w:pBdr>
          <w:top w:val="nil"/>
          <w:left w:val="nil"/>
          <w:bottom w:val="nil"/>
          <w:right w:val="nil"/>
          <w:between w:val="nil"/>
          <w:bar w:val="nil"/>
        </w:pBdr>
        <w:suppressAutoHyphens w:val="0"/>
        <w:spacing w:line="240" w:lineRule="auto"/>
        <w:jc w:val="both"/>
        <w:rPr>
          <w:rFonts w:ascii="Times New Roman" w:hAnsi="Times New Roman"/>
          <w:bdr w:val="nil"/>
        </w:rPr>
      </w:pPr>
      <w:r w:rsidRPr="005103C9">
        <w:rPr>
          <w:rFonts w:ascii="Times New Roman" w:hAnsi="Times New Roman"/>
          <w:bdr w:val="nil"/>
        </w:rPr>
        <w:t xml:space="preserve">Срок вручения Призов: </w:t>
      </w:r>
      <w:r w:rsidR="00CB4B2C">
        <w:rPr>
          <w:rFonts w:ascii="Times New Roman" w:hAnsi="Times New Roman"/>
          <w:bdr w:val="nil"/>
        </w:rPr>
        <w:t xml:space="preserve">с </w:t>
      </w:r>
      <w:r w:rsidRPr="005103C9">
        <w:rPr>
          <w:rFonts w:ascii="Times New Roman" w:hAnsi="Times New Roman"/>
          <w:bdr w:val="nil"/>
        </w:rPr>
        <w:t>«</w:t>
      </w:r>
      <w:r w:rsidR="00334212">
        <w:rPr>
          <w:rFonts w:ascii="Times New Roman" w:hAnsi="Times New Roman"/>
          <w:bdr w:val="nil"/>
        </w:rPr>
        <w:t>11</w:t>
      </w:r>
      <w:r w:rsidRPr="005103C9">
        <w:rPr>
          <w:rFonts w:ascii="Times New Roman" w:hAnsi="Times New Roman"/>
          <w:bdr w:val="nil"/>
        </w:rPr>
        <w:t xml:space="preserve">» </w:t>
      </w:r>
      <w:r w:rsidR="00334212">
        <w:rPr>
          <w:rFonts w:ascii="Times New Roman" w:hAnsi="Times New Roman"/>
          <w:bdr w:val="nil"/>
        </w:rPr>
        <w:t xml:space="preserve">декабря </w:t>
      </w:r>
      <w:r w:rsidRPr="005103C9">
        <w:rPr>
          <w:rFonts w:ascii="Times New Roman" w:hAnsi="Times New Roman"/>
          <w:bdr w:val="nil"/>
        </w:rPr>
        <w:t>2024 года по «</w:t>
      </w:r>
      <w:r w:rsidR="00334212">
        <w:rPr>
          <w:rFonts w:ascii="Times New Roman" w:hAnsi="Times New Roman"/>
          <w:bdr w:val="nil"/>
        </w:rPr>
        <w:t>11» февраля</w:t>
      </w:r>
      <w:r w:rsidRPr="005103C9">
        <w:rPr>
          <w:rFonts w:ascii="Times New Roman" w:hAnsi="Times New Roman"/>
          <w:bdr w:val="nil"/>
        </w:rPr>
        <w:t>» 202</w:t>
      </w:r>
      <w:r w:rsidR="00682624">
        <w:rPr>
          <w:rFonts w:ascii="Times New Roman" w:hAnsi="Times New Roman"/>
          <w:bdr w:val="nil"/>
        </w:rPr>
        <w:t>5</w:t>
      </w:r>
      <w:r w:rsidRPr="005103C9">
        <w:rPr>
          <w:rFonts w:ascii="Times New Roman" w:hAnsi="Times New Roman"/>
          <w:bdr w:val="nil"/>
        </w:rPr>
        <w:t xml:space="preserve"> года.</w:t>
      </w:r>
    </w:p>
    <w:p w14:paraId="63E8BD96" w14:textId="77777777" w:rsidR="00E973CC" w:rsidRDefault="00E973CC" w:rsidP="00E973CC">
      <w:pPr>
        <w:pStyle w:val="ListParagraph"/>
        <w:spacing w:line="240" w:lineRule="auto"/>
        <w:ind w:left="0" w:firstLine="709"/>
        <w:rPr>
          <w:rFonts w:ascii="Times New Roman" w:eastAsia="Times New Roman" w:hAnsi="Times New Roman" w:cs="Times New Roman"/>
          <w:b/>
          <w:bCs/>
        </w:rPr>
      </w:pPr>
    </w:p>
    <w:p w14:paraId="72BE08B8" w14:textId="77777777" w:rsidR="00E973CC" w:rsidRPr="001317C4" w:rsidRDefault="00E973CC" w:rsidP="00E973CC">
      <w:pPr>
        <w:spacing w:line="240" w:lineRule="auto"/>
        <w:jc w:val="both"/>
        <w:rPr>
          <w:rFonts w:ascii="Times New Roman" w:eastAsia="Times New Roman" w:hAnsi="Times New Roman" w:cs="Times New Roman"/>
        </w:rPr>
      </w:pPr>
    </w:p>
    <w:p w14:paraId="7F6163E4" w14:textId="77777777" w:rsidR="00E973CC" w:rsidRDefault="00E973CC" w:rsidP="00E973CC">
      <w:pPr>
        <w:pStyle w:val="ListParagraph"/>
        <w:numPr>
          <w:ilvl w:val="0"/>
          <w:numId w:val="1"/>
        </w:numPr>
        <w:spacing w:line="240" w:lineRule="auto"/>
        <w:ind w:left="0" w:firstLine="0"/>
        <w:jc w:val="center"/>
        <w:rPr>
          <w:rFonts w:ascii="Times New Roman" w:eastAsia="Times New Roman" w:hAnsi="Times New Roman" w:cs="Times New Roman"/>
          <w:b/>
          <w:bCs/>
        </w:rPr>
      </w:pPr>
      <w:r>
        <w:rPr>
          <w:rFonts w:ascii="Times New Roman" w:hAnsi="Times New Roman" w:cs="Times New Roman"/>
          <w:b/>
          <w:bCs/>
        </w:rPr>
        <w:t>ПРАВА И ОБЯЗАННОСТИ УЧАСТНИКОВ</w:t>
      </w:r>
    </w:p>
    <w:p w14:paraId="56421524"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Участники имеют права и несут обязанности</w:t>
      </w:r>
      <w:r>
        <w:rPr>
          <w:rFonts w:ascii="Times New Roman" w:hAnsi="Times New Roman" w:cs="Times New Roman"/>
        </w:rPr>
        <w:t xml:space="preserve">, установленные действующим законодательством Российской Федерации, а также настоящими Правилами. </w:t>
      </w:r>
    </w:p>
    <w:p w14:paraId="4031F4E6"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В Акции принимают участие дееспособные совершеннолетние физические лица</w:t>
      </w:r>
      <w:r>
        <w:rPr>
          <w:rFonts w:ascii="Times New Roman" w:hAnsi="Times New Roman" w:cs="Times New Roman"/>
        </w:rPr>
        <w:t>, достигшие возраста 18 лет.</w:t>
      </w:r>
    </w:p>
    <w:p w14:paraId="578CE7D5"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lastRenderedPageBreak/>
        <w:t>Участниками не могут быть сотрудники и представители Организатора Акции, аффилированные с Организатором лица, члены их семей, а также работники других юридических лиц и/или индивидуальных предпринимателей, причастных к проведению Акции, и члены их семей.</w:t>
      </w:r>
    </w:p>
    <w:p w14:paraId="53A6ACC5"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Факт участия в Акции подразумевает</w:t>
      </w:r>
      <w:r>
        <w:rPr>
          <w:rFonts w:ascii="Times New Roman" w:hAnsi="Times New Roman" w:cs="Times New Roman"/>
        </w:rPr>
        <w:t>, что Участники Акции ознакомлены и согласны с настоящими Правилами. Согласие с Правилами является полным и безоговорочным.</w:t>
      </w:r>
    </w:p>
    <w:p w14:paraId="3C3EEBF7"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Принимая участие в Акции, каждый Участник автоматически освобождает Организатора от любой ответственности в отношении любых претензий, расходов, ущерба, убытков или повреждений любого характера, проистекающих из проведения Акции. Организатор Акции не компенсирует Участникам расходы на оплату услуг Интернет-провайдера. Любые другие расходы (включая, в том числе, коммуникационные, почтовые или транспортные расходы, сборы, платежи) Участники несут самостоятельно.</w:t>
      </w:r>
    </w:p>
    <w:p w14:paraId="54EF39DF"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Участники Акции обязаны выполнять все действия</w:t>
      </w:r>
      <w:r>
        <w:rPr>
          <w:rFonts w:ascii="Times New Roman" w:hAnsi="Times New Roman" w:cs="Times New Roman"/>
        </w:rPr>
        <w:t>, связанные с участием в Акции и получением Призов, в установленные настоящими Правилами сроки.</w:t>
      </w:r>
    </w:p>
    <w:p w14:paraId="788C035D"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Участник Акции вправе требовать от Организатора Акции получения информации об Акции в соответствии с настоящими Правилами</w:t>
      </w:r>
      <w:r>
        <w:rPr>
          <w:rFonts w:ascii="Times New Roman" w:hAnsi="Times New Roman" w:cs="Times New Roman"/>
        </w:rPr>
        <w:t>.</w:t>
      </w:r>
    </w:p>
    <w:p w14:paraId="2E6A0172"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Участник Акции</w:t>
      </w:r>
      <w:r>
        <w:rPr>
          <w:rFonts w:ascii="Times New Roman" w:hAnsi="Times New Roman" w:cs="Times New Roman"/>
        </w:rPr>
        <w:t>, признанный ее Победителем, может по просьбе Организатора в рекламных целях давать интервью об участии в Акции, в том числе для их размещения по радио и на телевидении, а равно в иных средствах массовой информации, либо сниматься для изготовления графических рекламных материалов без уплаты за это какого-либо вознаграждения. Все исключительные права на такие интервью будут принадлежать Организатору.</w:t>
      </w:r>
    </w:p>
    <w:p w14:paraId="33C6333A"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 xml:space="preserve">Принимая участие в Акции, Участник подтверждает своё согласие на обработку, включая сбор, запись, систематизацию, накопление, хранение, уточнение (обновление, изменение), извлечение, использование, блокирование, удаление, уничтожение своих персональных данных для целей указанных мероприятий Организатором, который будет предпринимать необходимые меры защиты данных от несанкционированного разглашения. Участник имеет право на доступ к данным о себе и/или информации о том, кто и в каких целях использует или использовал его данные. </w:t>
      </w:r>
    </w:p>
    <w:p w14:paraId="55A8167B" w14:textId="77777777" w:rsidR="00E973CC" w:rsidRPr="0026799A"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Участник имеет право отказаться от участия в настоящей Акции, направив соответствующее заявление Организатору Акции по адресу места нахождения Организатора.</w:t>
      </w:r>
    </w:p>
    <w:p w14:paraId="2C73416E" w14:textId="77777777" w:rsidR="00E973CC" w:rsidRPr="00E71CF8" w:rsidRDefault="00E973CC" w:rsidP="00E973CC">
      <w:pPr>
        <w:spacing w:line="240" w:lineRule="auto"/>
        <w:ind w:firstLine="700"/>
        <w:jc w:val="both"/>
        <w:rPr>
          <w:rFonts w:ascii="Times New Roman" w:eastAsia="Times New Roman" w:hAnsi="Times New Roman" w:cs="Times New Roman"/>
        </w:rPr>
      </w:pPr>
    </w:p>
    <w:p w14:paraId="5CA1DD25" w14:textId="77777777" w:rsidR="00E973CC" w:rsidRDefault="00E973CC" w:rsidP="00E973CC">
      <w:pPr>
        <w:pStyle w:val="ListParagraph"/>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t>ПОРЯДОК УЧАСТИЯ В АКЦИИ</w:t>
      </w:r>
    </w:p>
    <w:p w14:paraId="48ADB985" w14:textId="57A4DE78" w:rsidR="00E973CC" w:rsidRPr="007E1024" w:rsidRDefault="00E973CC" w:rsidP="00E973CC">
      <w:pPr>
        <w:pStyle w:val="ListParagraph"/>
        <w:spacing w:line="240" w:lineRule="auto"/>
        <w:ind w:left="744"/>
        <w:jc w:val="both"/>
        <w:rPr>
          <w:rFonts w:ascii="Times New Roman" w:eastAsia="Times New Roman" w:hAnsi="Times New Roman" w:cs="Times New Roman"/>
        </w:rPr>
      </w:pPr>
      <w:r w:rsidRPr="007E1024">
        <w:rPr>
          <w:rFonts w:ascii="Times New Roman" w:eastAsia="Times New Roman" w:hAnsi="Times New Roman" w:cs="Times New Roman"/>
        </w:rPr>
        <w:t>6.1.</w:t>
      </w:r>
      <w:r w:rsidRPr="007E1024">
        <w:rPr>
          <w:rFonts w:ascii="Times New Roman" w:eastAsia="Times New Roman" w:hAnsi="Times New Roman" w:cs="Times New Roman"/>
        </w:rPr>
        <w:tab/>
        <w:t xml:space="preserve">Для того чтобы стать Участником Акции, лицу, соответствующему требованиям, установленным разделом 5 Правил, необходимо в период совершения действий для участия в Акции, предусмотренный в п. 4.2.1. Правил, подписаться на телеграм-канал по ссылке </w:t>
      </w:r>
      <w:r w:rsidR="00AA4D10" w:rsidRPr="00AA4D10">
        <w:rPr>
          <w:rFonts w:ascii="Times New Roman" w:eastAsia="Times New Roman" w:hAnsi="Times New Roman" w:cs="Times New Roman"/>
        </w:rPr>
        <w:t>https://t.me/sportsru</w:t>
      </w:r>
      <w:r w:rsidRPr="007E1024">
        <w:rPr>
          <w:rFonts w:ascii="Times New Roman" w:eastAsia="Times New Roman" w:hAnsi="Times New Roman" w:cs="Times New Roman"/>
        </w:rPr>
        <w:t>, а также нажать кнопку «Участвую» под постом, опубликованн</w:t>
      </w:r>
      <w:r w:rsidR="00AA4D10">
        <w:rPr>
          <w:rFonts w:ascii="Times New Roman" w:eastAsia="Times New Roman" w:hAnsi="Times New Roman" w:cs="Times New Roman"/>
        </w:rPr>
        <w:t xml:space="preserve">ым </w:t>
      </w:r>
      <w:r w:rsidRPr="007E1024">
        <w:rPr>
          <w:rFonts w:ascii="Times New Roman" w:eastAsia="Times New Roman" w:hAnsi="Times New Roman" w:cs="Times New Roman"/>
        </w:rPr>
        <w:t xml:space="preserve">по адресу </w:t>
      </w:r>
      <w:r w:rsidR="00AA4D10" w:rsidRPr="00AA4D10">
        <w:rPr>
          <w:rFonts w:ascii="Times New Roman" w:eastAsia="Times New Roman" w:hAnsi="Times New Roman" w:cs="Times New Roman"/>
        </w:rPr>
        <w:t>https://t.me/sportsru</w:t>
      </w:r>
      <w:r w:rsidRPr="007E1024">
        <w:rPr>
          <w:rFonts w:ascii="Times New Roman" w:eastAsia="Times New Roman" w:hAnsi="Times New Roman" w:cs="Times New Roman"/>
        </w:rPr>
        <w:t xml:space="preserve">. </w:t>
      </w:r>
    </w:p>
    <w:p w14:paraId="4BB2FE6E" w14:textId="77777777" w:rsidR="00E973CC" w:rsidRPr="007E1024" w:rsidRDefault="00E973CC" w:rsidP="00E973CC">
      <w:pPr>
        <w:pStyle w:val="ListParagraph"/>
        <w:spacing w:line="240" w:lineRule="auto"/>
        <w:ind w:left="744"/>
        <w:jc w:val="both"/>
        <w:rPr>
          <w:rFonts w:ascii="Times New Roman" w:eastAsia="Times New Roman" w:hAnsi="Times New Roman" w:cs="Times New Roman"/>
        </w:rPr>
      </w:pPr>
      <w:r w:rsidRPr="007E1024">
        <w:rPr>
          <w:rFonts w:ascii="Times New Roman" w:eastAsia="Times New Roman" w:hAnsi="Times New Roman" w:cs="Times New Roman"/>
        </w:rPr>
        <w:t xml:space="preserve">6.2. Участник Акции не вправе совершать действия, направленные на увеличение вероятности получения Приза (в частности, совершать действия, предусмотренные настоящими Правилами, с использованием бот-аккаунтов). </w:t>
      </w:r>
    </w:p>
    <w:p w14:paraId="2CD79702" w14:textId="77777777" w:rsidR="00E973CC" w:rsidRPr="007E1024" w:rsidRDefault="00E973CC" w:rsidP="00E973CC">
      <w:pPr>
        <w:pStyle w:val="ListParagraph"/>
        <w:spacing w:line="240" w:lineRule="auto"/>
        <w:ind w:left="744"/>
        <w:jc w:val="both"/>
        <w:rPr>
          <w:rFonts w:ascii="Times New Roman" w:eastAsia="Times New Roman" w:hAnsi="Times New Roman" w:cs="Times New Roman"/>
        </w:rPr>
      </w:pPr>
      <w:r w:rsidRPr="007E1024">
        <w:rPr>
          <w:rFonts w:ascii="Times New Roman" w:eastAsia="Times New Roman" w:hAnsi="Times New Roman" w:cs="Times New Roman"/>
        </w:rPr>
        <w:t>6.3. Совершая действия, предусмотренные п. 6.1. Правил, Участник предоставляет Организатору сведения об имени пользователя («username»).</w:t>
      </w:r>
    </w:p>
    <w:p w14:paraId="65C8E16B" w14:textId="77777777" w:rsidR="00E973CC" w:rsidRPr="00C858AE" w:rsidRDefault="00E973CC" w:rsidP="00E973CC">
      <w:pPr>
        <w:spacing w:line="240" w:lineRule="auto"/>
        <w:ind w:firstLine="709"/>
        <w:jc w:val="both"/>
        <w:rPr>
          <w:rFonts w:ascii="Times New Roman" w:eastAsia="Times New Roman" w:hAnsi="Times New Roman" w:cs="Times New Roman"/>
        </w:rPr>
      </w:pPr>
    </w:p>
    <w:p w14:paraId="667CC0D4" w14:textId="77777777" w:rsidR="00E973CC" w:rsidRDefault="00E973CC" w:rsidP="00E973CC">
      <w:pPr>
        <w:pStyle w:val="ListParagraph"/>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t>ПОРЯДОК ОПРЕДЕЛЕНИЯ ПОБЕДИТЕЛЕЙ АКЦИИ</w:t>
      </w:r>
    </w:p>
    <w:p w14:paraId="5AFE61A0" w14:textId="77777777" w:rsidR="00E973CC" w:rsidRPr="007E1024" w:rsidRDefault="00E973CC" w:rsidP="00E973CC">
      <w:pPr>
        <w:pStyle w:val="ListParagraph"/>
        <w:pBdr>
          <w:top w:val="nil"/>
          <w:left w:val="nil"/>
          <w:bottom w:val="nil"/>
          <w:right w:val="nil"/>
          <w:between w:val="nil"/>
          <w:bar w:val="nil"/>
        </w:pBdr>
        <w:spacing w:line="240" w:lineRule="auto"/>
        <w:ind w:left="744"/>
        <w:jc w:val="both"/>
        <w:rPr>
          <w:rFonts w:ascii="Times New Roman" w:eastAsia="Times New Roman" w:hAnsi="Times New Roman" w:cs="Times New Roman"/>
          <w:bdr w:val="nil"/>
        </w:rPr>
      </w:pPr>
      <w:r w:rsidRPr="007E1024">
        <w:rPr>
          <w:rFonts w:ascii="Times New Roman" w:hAnsi="Times New Roman"/>
          <w:bdr w:val="nil"/>
        </w:rPr>
        <w:t xml:space="preserve">7.1. Победителем </w:t>
      </w:r>
      <w:r>
        <w:rPr>
          <w:rFonts w:ascii="Times New Roman" w:hAnsi="Times New Roman"/>
          <w:bdr w:val="nil"/>
        </w:rPr>
        <w:t xml:space="preserve">Акции </w:t>
      </w:r>
      <w:r w:rsidRPr="007E1024">
        <w:rPr>
          <w:rFonts w:ascii="Times New Roman" w:hAnsi="Times New Roman"/>
          <w:bdr w:val="nil"/>
        </w:rPr>
        <w:t xml:space="preserve">становится Участник, выполнивший действия, предусмотренные п. 6.1. Правил, и выбранный Организатором с помощью генератора случайных чисел. Для определения Победителя используется генератор случайных чисел по усмотрению Организатора.  </w:t>
      </w:r>
    </w:p>
    <w:p w14:paraId="6BF42471" w14:textId="77777777" w:rsidR="00E973CC" w:rsidRDefault="00E973CC" w:rsidP="00E973CC">
      <w:pPr>
        <w:spacing w:line="240" w:lineRule="auto"/>
        <w:jc w:val="both"/>
        <w:rPr>
          <w:rFonts w:ascii="Times New Roman" w:eastAsia="Times New Roman" w:hAnsi="Times New Roman" w:cs="Times New Roman"/>
        </w:rPr>
      </w:pPr>
    </w:p>
    <w:p w14:paraId="102703C8" w14:textId="77777777" w:rsidR="00E973CC" w:rsidRDefault="00E973CC" w:rsidP="00E973CC">
      <w:pPr>
        <w:pStyle w:val="ListParagraph"/>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t>ПОРЯДОК ВРУЧЕНИЯ ПРИЗОВ</w:t>
      </w:r>
    </w:p>
    <w:p w14:paraId="43C8C588" w14:textId="77777777" w:rsidR="00E973CC" w:rsidRDefault="00E973CC" w:rsidP="00E973CC">
      <w:pPr>
        <w:pStyle w:val="ListParagraph"/>
        <w:numPr>
          <w:ilvl w:val="1"/>
          <w:numId w:val="1"/>
        </w:numPr>
        <w:spacing w:line="240" w:lineRule="auto"/>
        <w:ind w:left="697" w:firstLine="0"/>
        <w:jc w:val="both"/>
        <w:rPr>
          <w:rFonts w:ascii="Times New Roman" w:hAnsi="Times New Roman" w:cs="Times New Roman"/>
        </w:rPr>
      </w:pPr>
      <w:r>
        <w:rPr>
          <w:rFonts w:ascii="Times New Roman" w:eastAsia="Times New Roman" w:hAnsi="Times New Roman" w:cs="Times New Roman"/>
        </w:rPr>
        <w:t xml:space="preserve">В случае </w:t>
      </w:r>
      <w:r w:rsidRPr="00441A69">
        <w:rPr>
          <w:rFonts w:ascii="Times New Roman" w:eastAsia="Times New Roman" w:hAnsi="Times New Roman" w:cs="Times New Roman"/>
        </w:rPr>
        <w:t>признания Участника Победителем и обладателем Приза</w:t>
      </w:r>
      <w:r w:rsidRPr="00441A69">
        <w:rPr>
          <w:rFonts w:ascii="Times New Roman" w:hAnsi="Times New Roman" w:cs="Times New Roman"/>
        </w:rPr>
        <w:t xml:space="preserve">, Организатор в </w:t>
      </w:r>
      <w:r>
        <w:rPr>
          <w:rFonts w:ascii="Times New Roman" w:hAnsi="Times New Roman" w:cs="Times New Roman"/>
        </w:rPr>
        <w:t>пределах срока, установленного п. 4.2.2. Договора, уведомляет о победе Участника с помощью отправки уведомления об этом в личные сообщения в Telegram. Аккаунт Победителя Акции должен позволять получать сообщения от Организатора.</w:t>
      </w:r>
    </w:p>
    <w:p w14:paraId="084EBCE4" w14:textId="77777777" w:rsidR="00E973CC" w:rsidRPr="008913DC" w:rsidRDefault="00E973CC" w:rsidP="00E973CC">
      <w:pPr>
        <w:pStyle w:val="ListParagraph"/>
        <w:numPr>
          <w:ilvl w:val="1"/>
          <w:numId w:val="1"/>
        </w:numPr>
        <w:spacing w:line="240" w:lineRule="auto"/>
        <w:ind w:left="697" w:firstLine="0"/>
        <w:jc w:val="both"/>
        <w:rPr>
          <w:rFonts w:cs="Times New Roman"/>
          <w:bCs/>
        </w:rPr>
      </w:pPr>
      <w:r>
        <w:rPr>
          <w:rFonts w:ascii="Times New Roman" w:eastAsia="Times New Roman" w:hAnsi="Times New Roman" w:cs="Times New Roman"/>
        </w:rPr>
        <w:t>Для получения Приза Победителю необходимо уведомить Организатора обратным сообщением</w:t>
      </w:r>
      <w:r>
        <w:rPr>
          <w:rFonts w:ascii="Times New Roman" w:hAnsi="Times New Roman" w:cs="Times New Roman"/>
        </w:rPr>
        <w:t xml:space="preserve"> о своем согласии принять Приз, а также предоставить </w:t>
      </w:r>
      <w:r>
        <w:rPr>
          <w:rFonts w:ascii="Times New Roman" w:eastAsia="Times New Roman" w:hAnsi="Times New Roman" w:cs="Times New Roman"/>
        </w:rPr>
        <w:t xml:space="preserve">Организатору информацию, необходимую последнему для направления Приза Участнику (в частности, ФИО и адрес, по которому Организатор должен направить Приз). </w:t>
      </w:r>
    </w:p>
    <w:p w14:paraId="4FB11912"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Организатор Акции не несет ответственность за недостоверные данные, предоставленные Победителем. Организатор не отвечает за какие-либо последствия ошибок Участника, включая (кроме всего прочего) понесенные последним затраты.</w:t>
      </w:r>
    </w:p>
    <w:p w14:paraId="581BA1C0"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lastRenderedPageBreak/>
        <w:t>Организатор не компенсирует иные расходы Участников</w:t>
      </w:r>
      <w:r>
        <w:rPr>
          <w:rFonts w:ascii="Times New Roman" w:hAnsi="Times New Roman" w:cs="Times New Roman"/>
        </w:rPr>
        <w:t>, связанные с получением Призов, Участники Акции несут данные расходы самостоятельно.</w:t>
      </w:r>
    </w:p>
    <w:p w14:paraId="37193744"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 xml:space="preserve">В случае непредоставления Участником запрошенной информации в соответствии с </w:t>
      </w:r>
      <w:r>
        <w:rPr>
          <w:rFonts w:ascii="Times New Roman" w:hAnsi="Times New Roman" w:cs="Times New Roman"/>
        </w:rPr>
        <w:t>п. 8.2 Правил, Участник считается не выполнившим условия Акции, а Организатор оставляет за собой право отказать во вручении Приза Участнику.</w:t>
      </w:r>
    </w:p>
    <w:p w14:paraId="5D69F07C"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В случае если Организатору станут известны факты</w:t>
      </w:r>
      <w:r>
        <w:rPr>
          <w:rFonts w:ascii="Times New Roman" w:hAnsi="Times New Roman" w:cs="Times New Roman"/>
        </w:rPr>
        <w:t>, которые исключают Участника из числа претендентов на получение Призов (случаи несоблюдения условий, мошенничества, нечестного участия в Акции, заведомого предоставления ложных данных о себе и т.п.), такой Участник лишается права на получение Приза, а Организатор вправе распорядиться им на своё усмотрение.</w:t>
      </w:r>
    </w:p>
    <w:p w14:paraId="443BBB82" w14:textId="77777777" w:rsidR="00E973CC" w:rsidRPr="007E1024" w:rsidRDefault="00E973CC" w:rsidP="00E973CC">
      <w:pPr>
        <w:pStyle w:val="ListParagraph"/>
        <w:numPr>
          <w:ilvl w:val="1"/>
          <w:numId w:val="1"/>
        </w:numPr>
        <w:spacing w:line="240" w:lineRule="auto"/>
        <w:ind w:left="697" w:firstLine="0"/>
        <w:jc w:val="both"/>
        <w:rPr>
          <w:rFonts w:ascii="Times New Roman" w:hAnsi="Times New Roman" w:cs="Times New Roman"/>
        </w:rPr>
      </w:pPr>
      <w:r>
        <w:rPr>
          <w:rFonts w:ascii="Times New Roman" w:hAnsi="Times New Roman" w:cs="Times New Roman"/>
        </w:rPr>
        <w:t>В случае если Организатор не смог связаться с Победителем, или Победитель отказался от получения Приза, а также в случае, если Победителем предоставлены недостоверные данные и/или данные с ошибками или не выполнены иные условия Правил, в результате чего Организатор не смог надлежащим образом вручить Приз, такой Приз считается невостребованным Победителем. В этом случае Организатор вправе осуществить вручение невостребованного Приза другим Участникам Акции, дополнительно выявленным Организатором в соответствии с порядком определения обладателей Призов, установленным настоящими Правилами.</w:t>
      </w:r>
    </w:p>
    <w:p w14:paraId="42954ABC" w14:textId="77777777" w:rsidR="00E973CC" w:rsidRPr="00E52125" w:rsidRDefault="00E973CC" w:rsidP="00E973CC">
      <w:pPr>
        <w:spacing w:line="240" w:lineRule="auto"/>
        <w:jc w:val="both"/>
        <w:rPr>
          <w:rFonts w:ascii="Times New Roman" w:eastAsia="Times New Roman" w:hAnsi="Times New Roman" w:cs="Times New Roman"/>
        </w:rPr>
      </w:pPr>
    </w:p>
    <w:p w14:paraId="7460E656" w14:textId="77777777" w:rsidR="00E973CC" w:rsidRDefault="00E973CC" w:rsidP="00E973CC">
      <w:pPr>
        <w:pStyle w:val="ListParagraph"/>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t>НЕВОСТРЕБОВАННЫЙ ПРИЗ</w:t>
      </w:r>
    </w:p>
    <w:p w14:paraId="44715B7E"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Призы не могут быть истребованы Участником по истечении сроков вручения Призов</w:t>
      </w:r>
      <w:r>
        <w:rPr>
          <w:rFonts w:ascii="Times New Roman" w:hAnsi="Times New Roman" w:cs="Times New Roman"/>
        </w:rPr>
        <w:t>, установленных в Правилах. Призами, не истребованными Участником в установленные сроки, Организатор распоряжается по своему усмотрению.</w:t>
      </w:r>
    </w:p>
    <w:p w14:paraId="4BCFBA21"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В случае неполучения от Участника</w:t>
      </w:r>
      <w:r>
        <w:rPr>
          <w:rFonts w:ascii="Times New Roman" w:hAnsi="Times New Roman" w:cs="Times New Roman"/>
        </w:rPr>
        <w:t>, признанного обладателем Приза, сведений и документов, необходимых для получения Приза в срок, определенный Правилами, Приз считается невостребованным Участником.</w:t>
      </w:r>
    </w:p>
    <w:p w14:paraId="7B245728" w14:textId="77777777" w:rsidR="00E973CC" w:rsidRDefault="00E973CC" w:rsidP="00E973CC">
      <w:pPr>
        <w:spacing w:line="240" w:lineRule="auto"/>
        <w:ind w:firstLine="700"/>
        <w:jc w:val="both"/>
        <w:rPr>
          <w:rFonts w:ascii="Times New Roman" w:eastAsia="Times New Roman" w:hAnsi="Times New Roman" w:cs="Times New Roman"/>
        </w:rPr>
      </w:pPr>
    </w:p>
    <w:p w14:paraId="3C308B33" w14:textId="77777777" w:rsidR="00E973CC" w:rsidRDefault="00E973CC" w:rsidP="00E973CC">
      <w:pPr>
        <w:pStyle w:val="ListParagraph"/>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t>ПРАВА И ОБЯЗАННОСТИ ОРГАНИЗАТОРА АКЦИИ</w:t>
      </w:r>
    </w:p>
    <w:p w14:paraId="2D58EC22"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При прекращении проведения Акции Организатор обязан публично уведомить о таком прекращении</w:t>
      </w:r>
      <w:r>
        <w:rPr>
          <w:rFonts w:ascii="Times New Roman" w:hAnsi="Times New Roman" w:cs="Times New Roman"/>
        </w:rPr>
        <w:t>.</w:t>
      </w:r>
    </w:p>
    <w:p w14:paraId="4767AE91"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 xml:space="preserve">Организатор </w:t>
      </w:r>
      <w:r>
        <w:rPr>
          <w:rFonts w:ascii="Times New Roman" w:eastAsia="Times New Roman" w:hAnsi="Times New Roman" w:cs="Times New Roman"/>
        </w:rPr>
        <w:t>обязан предоставить Призы победившим Участникам Акции до даты публичного уведомления о прекращении проведения Акции</w:t>
      </w:r>
      <w:r>
        <w:rPr>
          <w:rFonts w:ascii="Times New Roman" w:hAnsi="Times New Roman" w:cs="Times New Roman"/>
        </w:rPr>
        <w:t>.</w:t>
      </w:r>
    </w:p>
    <w:p w14:paraId="6FA0BED3"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Организатор оставляет за собой право не вступать в переписку либо в иные контакты с Участниками Акции</w:t>
      </w:r>
      <w:r>
        <w:rPr>
          <w:rFonts w:ascii="Times New Roman" w:hAnsi="Times New Roman" w:cs="Times New Roman"/>
        </w:rPr>
        <w:t>, за исключением случаев, указанных в настоящих Правилах.</w:t>
      </w:r>
    </w:p>
    <w:p w14:paraId="04C58FCE"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Организатор вправе предоставлять информацию об Участнике Акции третьим лицам для выполнения своих обязательств</w:t>
      </w:r>
      <w:r>
        <w:rPr>
          <w:rFonts w:ascii="Times New Roman" w:hAnsi="Times New Roman" w:cs="Times New Roman"/>
        </w:rPr>
        <w:t>, предусмотренных настоящими Правилами.</w:t>
      </w:r>
    </w:p>
    <w:p w14:paraId="2A2A7BB9"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Организатор Акции не несет ответственность за ошибки/сбои при передаче данных через сеть Интернет по вине организаций связи, в результате технических проблем и/или мошенничества в сети Интернет и/или в каналах связи, используемых при проведении Акции, а также по иным причинам, не зависящим от Организатора.</w:t>
      </w:r>
    </w:p>
    <w:p w14:paraId="3AD9304A"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Организатор не несет ответственности перед Участниками, в том числе перед лицом, признанным обладателем Приза Акции, в следующих случаях:</w:t>
      </w:r>
    </w:p>
    <w:p w14:paraId="391E56AF" w14:textId="77777777" w:rsidR="00E973CC" w:rsidRDefault="00E973CC" w:rsidP="00E973CC">
      <w:pPr>
        <w:pStyle w:val="ListParagraph"/>
        <w:numPr>
          <w:ilvl w:val="0"/>
          <w:numId w:val="2"/>
        </w:numPr>
        <w:spacing w:line="240" w:lineRule="auto"/>
        <w:ind w:left="1877" w:hanging="743"/>
        <w:jc w:val="both"/>
        <w:rPr>
          <w:rFonts w:ascii="Times New Roman" w:eastAsia="Times New Roman" w:hAnsi="Times New Roman" w:cs="Times New Roman"/>
        </w:rPr>
      </w:pPr>
      <w:r>
        <w:rPr>
          <w:rFonts w:ascii="Times New Roman" w:hAnsi="Times New Roman" w:cs="Times New Roman"/>
        </w:rPr>
        <w:t>несвоевременного уведомления Участника о признании его обладателем Приза по причине, не зависящей от Организатора;</w:t>
      </w:r>
    </w:p>
    <w:p w14:paraId="5BF03C35" w14:textId="77777777" w:rsidR="00E973CC" w:rsidRDefault="00E973CC" w:rsidP="00E973CC">
      <w:pPr>
        <w:pStyle w:val="ListParagraph"/>
        <w:numPr>
          <w:ilvl w:val="0"/>
          <w:numId w:val="2"/>
        </w:numPr>
        <w:spacing w:line="240" w:lineRule="auto"/>
        <w:ind w:left="1877" w:hanging="743"/>
        <w:jc w:val="both"/>
        <w:rPr>
          <w:rFonts w:ascii="Times New Roman" w:eastAsia="Times New Roman" w:hAnsi="Times New Roman" w:cs="Times New Roman"/>
        </w:rPr>
      </w:pPr>
      <w:r>
        <w:rPr>
          <w:rFonts w:ascii="Times New Roman" w:hAnsi="Times New Roman" w:cs="Times New Roman"/>
        </w:rPr>
        <w:t>наступления обстоятельств непреодолимой силы, непосредственно влияющих на выполнение Организатором своих обязательств и делающих невозможным их исполнение Организатором, включая наводнения, пожары, забастовки, землетрясения или другие природные факторы; массовые эпидемии; распоряжения государственных органов и другие, не зависящие от Организатора объективные причины;</w:t>
      </w:r>
    </w:p>
    <w:p w14:paraId="2A42A5C8" w14:textId="77777777" w:rsidR="00E973CC" w:rsidRDefault="00E973CC" w:rsidP="00E973CC">
      <w:pPr>
        <w:pStyle w:val="ListParagraph"/>
        <w:numPr>
          <w:ilvl w:val="0"/>
          <w:numId w:val="2"/>
        </w:numPr>
        <w:spacing w:line="240" w:lineRule="auto"/>
        <w:ind w:left="1877" w:hanging="743"/>
        <w:jc w:val="both"/>
        <w:rPr>
          <w:rFonts w:ascii="Times New Roman" w:eastAsia="Times New Roman" w:hAnsi="Times New Roman" w:cs="Times New Roman"/>
        </w:rPr>
      </w:pPr>
      <w:r>
        <w:rPr>
          <w:rFonts w:ascii="Times New Roman" w:hAnsi="Times New Roman" w:cs="Times New Roman"/>
        </w:rPr>
        <w:t>неисполнения (несвоевременного исполнения) Участниками своих обязанностей, предусмотренных настоящими Правилами;</w:t>
      </w:r>
    </w:p>
    <w:p w14:paraId="59DEAC0B" w14:textId="77777777" w:rsidR="00E973CC" w:rsidRDefault="00E973CC" w:rsidP="00E973CC">
      <w:pPr>
        <w:pStyle w:val="ListParagraph"/>
        <w:numPr>
          <w:ilvl w:val="0"/>
          <w:numId w:val="2"/>
        </w:numPr>
        <w:spacing w:line="240" w:lineRule="auto"/>
        <w:ind w:left="1877" w:hanging="743"/>
        <w:jc w:val="both"/>
        <w:rPr>
          <w:rFonts w:ascii="Times New Roman" w:eastAsia="Times New Roman" w:hAnsi="Times New Roman" w:cs="Times New Roman"/>
        </w:rPr>
      </w:pPr>
      <w:r>
        <w:rPr>
          <w:rFonts w:ascii="Times New Roman" w:hAnsi="Times New Roman" w:cs="Times New Roman"/>
        </w:rPr>
        <w:t>за действия (бездействия), а также ошибки Участников Акции, включая предоставление Участниками недостоверных данных или данных, содержащих ошибки.</w:t>
      </w:r>
    </w:p>
    <w:p w14:paraId="4E7AF949"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Организатор не несет ответственности за пропуск сроков, установленных для совершения действий настоящими Правилами. Претензии в связи с пропуском сроков не принимаются, Приз по истечении срока для его получения не выдаётся.</w:t>
      </w:r>
    </w:p>
    <w:p w14:paraId="5EBA56CF"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Организатор несет расходы, только прямо указанные в настоящих Правилах. Все прочие расходы, связанные с участием в Акции (приобретение товаров/работ/услуг), Участники несут самостоятельно и за собственный счёт.</w:t>
      </w:r>
    </w:p>
    <w:p w14:paraId="2DA1359E" w14:textId="77777777" w:rsidR="00E973CC" w:rsidRDefault="00E973CC" w:rsidP="00E973CC">
      <w:pPr>
        <w:spacing w:line="240" w:lineRule="auto"/>
        <w:ind w:firstLine="700"/>
        <w:jc w:val="both"/>
        <w:rPr>
          <w:rFonts w:ascii="Times New Roman" w:eastAsia="Times New Roman" w:hAnsi="Times New Roman" w:cs="Times New Roman"/>
        </w:rPr>
      </w:pPr>
    </w:p>
    <w:p w14:paraId="1C92AFE3" w14:textId="77777777" w:rsidR="00E973CC" w:rsidRDefault="00E973CC" w:rsidP="00E973CC">
      <w:pPr>
        <w:pStyle w:val="ListParagraph"/>
        <w:numPr>
          <w:ilvl w:val="0"/>
          <w:numId w:val="1"/>
        </w:numPr>
        <w:spacing w:line="240" w:lineRule="auto"/>
        <w:jc w:val="center"/>
        <w:rPr>
          <w:rFonts w:ascii="Times New Roman" w:eastAsia="Times New Roman" w:hAnsi="Times New Roman" w:cs="Times New Roman"/>
          <w:b/>
          <w:bCs/>
        </w:rPr>
      </w:pPr>
      <w:r>
        <w:rPr>
          <w:rFonts w:ascii="Times New Roman" w:hAnsi="Times New Roman" w:cs="Times New Roman"/>
          <w:b/>
          <w:bCs/>
        </w:rPr>
        <w:lastRenderedPageBreak/>
        <w:t>ЗАКЛЮЧИТЕЛЬНЫЕ ПОЛОЖЕНИЯ</w:t>
      </w:r>
    </w:p>
    <w:p w14:paraId="427267DD"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eastAsia="Times New Roman" w:hAnsi="Times New Roman" w:cs="Times New Roman"/>
        </w:rPr>
        <w:t>Организатор не обременяет Призы Акции какими</w:t>
      </w:r>
      <w:r>
        <w:rPr>
          <w:rFonts w:ascii="Times New Roman" w:hAnsi="Times New Roman" w:cs="Times New Roman"/>
        </w:rPr>
        <w:t>-либо обязательствами, за исключением обязательств перед участниками Акции по передаче (предоставлению) Призов.</w:t>
      </w:r>
    </w:p>
    <w:p w14:paraId="3A075F4E" w14:textId="77777777" w:rsidR="00E973CC" w:rsidRDefault="00E973CC" w:rsidP="00E973CC">
      <w:pPr>
        <w:pStyle w:val="ListParagraph"/>
        <w:numPr>
          <w:ilvl w:val="1"/>
          <w:numId w:val="1"/>
        </w:numPr>
        <w:spacing w:line="240" w:lineRule="auto"/>
        <w:ind w:left="697" w:firstLine="0"/>
        <w:jc w:val="both"/>
        <w:rPr>
          <w:rFonts w:ascii="Times New Roman" w:eastAsia="Times New Roman" w:hAnsi="Times New Roman" w:cs="Times New Roman"/>
        </w:rPr>
      </w:pPr>
      <w:r>
        <w:rPr>
          <w:rFonts w:ascii="Times New Roman" w:hAnsi="Times New Roman" w:cs="Times New Roman"/>
        </w:rPr>
        <w:t>На Приз Акции не может быть обращено взыскание по иным обязательствам Организатора.</w:t>
      </w:r>
    </w:p>
    <w:p w14:paraId="47DFFAE4" w14:textId="77777777" w:rsidR="00E973CC" w:rsidRDefault="00E973CC" w:rsidP="00E973CC">
      <w:pPr>
        <w:spacing w:line="240" w:lineRule="auto"/>
        <w:ind w:firstLine="700"/>
        <w:rPr>
          <w:rFonts w:ascii="Times New Roman" w:hAnsi="Times New Roman" w:cs="Times New Roman"/>
        </w:rPr>
      </w:pPr>
      <w:r>
        <w:rPr>
          <w:rFonts w:ascii="Times New Roman" w:hAnsi="Times New Roman" w:cs="Times New Roman"/>
        </w:rPr>
        <w:t xml:space="preserve"> </w:t>
      </w:r>
    </w:p>
    <w:p w14:paraId="76A8E892" w14:textId="77777777" w:rsidR="00E973CC" w:rsidRDefault="00E973CC" w:rsidP="00E973CC"/>
    <w:p w14:paraId="48EF30E2" w14:textId="77777777" w:rsidR="00E973CC" w:rsidRDefault="00E973CC" w:rsidP="00E973CC"/>
    <w:p w14:paraId="1B333415" w14:textId="77777777" w:rsidR="00E973CC" w:rsidRDefault="00E973CC" w:rsidP="00E973CC"/>
    <w:p w14:paraId="3F055CCD" w14:textId="77777777" w:rsidR="00C73D83" w:rsidRDefault="00C73D83"/>
    <w:sectPr w:rsidR="00C73D83" w:rsidSect="00E973CC">
      <w:headerReference w:type="default" r:id="rId7"/>
      <w:footerReference w:type="default" r:id="rId8"/>
      <w:pgSz w:w="11906" w:h="16838"/>
      <w:pgMar w:top="777" w:right="720" w:bottom="777" w:left="720" w:header="720" w:footer="720"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048BB" w14:textId="77777777" w:rsidR="00C1753D" w:rsidRDefault="00C1753D">
      <w:pPr>
        <w:spacing w:line="240" w:lineRule="auto"/>
      </w:pPr>
      <w:r>
        <w:separator/>
      </w:r>
    </w:p>
  </w:endnote>
  <w:endnote w:type="continuationSeparator" w:id="0">
    <w:p w14:paraId="35588954" w14:textId="77777777" w:rsidR="00C1753D" w:rsidRDefault="00C17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F0C28" w14:textId="77777777" w:rsidR="00713F68" w:rsidRDefault="00713F6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E3877" w14:textId="77777777" w:rsidR="00C1753D" w:rsidRDefault="00C1753D">
      <w:pPr>
        <w:spacing w:line="240" w:lineRule="auto"/>
      </w:pPr>
      <w:r>
        <w:separator/>
      </w:r>
    </w:p>
  </w:footnote>
  <w:footnote w:type="continuationSeparator" w:id="0">
    <w:p w14:paraId="6CFD9C54" w14:textId="77777777" w:rsidR="00C1753D" w:rsidRDefault="00C175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1C546" w14:textId="77777777" w:rsidR="00713F68" w:rsidRDefault="00713F6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E04DAA"/>
    <w:multiLevelType w:val="multilevel"/>
    <w:tmpl w:val="7B803BBA"/>
    <w:lvl w:ilvl="0">
      <w:start w:val="1"/>
      <w:numFmt w:val="decimal"/>
      <w:lvlText w:val="%1."/>
      <w:lvlJc w:val="left"/>
      <w:pPr>
        <w:tabs>
          <w:tab w:val="num" w:pos="0"/>
        </w:tabs>
        <w:ind w:left="744" w:hanging="744"/>
      </w:pPr>
      <w:rPr>
        <w:rFonts w:eastAsia="Arial Unicode MS"/>
      </w:rPr>
    </w:lvl>
    <w:lvl w:ilvl="1">
      <w:start w:val="1"/>
      <w:numFmt w:val="decimal"/>
      <w:lvlText w:val="%1.%2."/>
      <w:lvlJc w:val="left"/>
      <w:pPr>
        <w:tabs>
          <w:tab w:val="num" w:pos="434"/>
        </w:tabs>
        <w:ind w:left="1878" w:hanging="744"/>
      </w:pPr>
      <w:rPr>
        <w:rFonts w:ascii="Times New Roman" w:eastAsia="Arial Unicode MS" w:hAnsi="Times New Roman" w:cs="Times New Roman" w:hint="default"/>
        <w:b w:val="0"/>
        <w:bCs w:val="0"/>
      </w:rPr>
    </w:lvl>
    <w:lvl w:ilvl="2">
      <w:start w:val="1"/>
      <w:numFmt w:val="decimal"/>
      <w:lvlText w:val="%1.%2.%3."/>
      <w:lvlJc w:val="left"/>
      <w:pPr>
        <w:tabs>
          <w:tab w:val="num" w:pos="0"/>
        </w:tabs>
        <w:ind w:left="2144" w:hanging="744"/>
      </w:pPr>
      <w:rPr>
        <w:rFonts w:eastAsia="Arial Unicode MS"/>
        <w:b w:val="0"/>
        <w:bCs w:val="0"/>
      </w:rPr>
    </w:lvl>
    <w:lvl w:ilvl="3">
      <w:start w:val="1"/>
      <w:numFmt w:val="decimal"/>
      <w:lvlText w:val="%1.%2.%3.%4."/>
      <w:lvlJc w:val="left"/>
      <w:pPr>
        <w:tabs>
          <w:tab w:val="num" w:pos="0"/>
        </w:tabs>
        <w:ind w:left="2844" w:hanging="744"/>
      </w:pPr>
      <w:rPr>
        <w:rFonts w:eastAsia="Arial Unicode MS"/>
      </w:rPr>
    </w:lvl>
    <w:lvl w:ilvl="4">
      <w:start w:val="1"/>
      <w:numFmt w:val="decimal"/>
      <w:lvlText w:val="%1.%2.%3.%4.%5."/>
      <w:lvlJc w:val="left"/>
      <w:pPr>
        <w:tabs>
          <w:tab w:val="num" w:pos="0"/>
        </w:tabs>
        <w:ind w:left="3880" w:hanging="1080"/>
      </w:pPr>
      <w:rPr>
        <w:rFonts w:eastAsia="Arial Unicode MS"/>
      </w:rPr>
    </w:lvl>
    <w:lvl w:ilvl="5">
      <w:start w:val="1"/>
      <w:numFmt w:val="decimal"/>
      <w:lvlText w:val="%1.%2.%3.%4.%5.%6."/>
      <w:lvlJc w:val="left"/>
      <w:pPr>
        <w:tabs>
          <w:tab w:val="num" w:pos="0"/>
        </w:tabs>
        <w:ind w:left="4580" w:hanging="1080"/>
      </w:pPr>
      <w:rPr>
        <w:rFonts w:eastAsia="Arial Unicode MS"/>
      </w:rPr>
    </w:lvl>
    <w:lvl w:ilvl="6">
      <w:start w:val="1"/>
      <w:numFmt w:val="decimal"/>
      <w:lvlText w:val="%1.%2.%3.%4.%5.%6.%7."/>
      <w:lvlJc w:val="left"/>
      <w:pPr>
        <w:tabs>
          <w:tab w:val="num" w:pos="0"/>
        </w:tabs>
        <w:ind w:left="5640" w:hanging="1440"/>
      </w:pPr>
      <w:rPr>
        <w:rFonts w:eastAsia="Arial Unicode MS"/>
      </w:rPr>
    </w:lvl>
    <w:lvl w:ilvl="7">
      <w:start w:val="1"/>
      <w:numFmt w:val="decimal"/>
      <w:lvlText w:val="%1.%2.%3.%4.%5.%6.%7.%8."/>
      <w:lvlJc w:val="left"/>
      <w:pPr>
        <w:tabs>
          <w:tab w:val="num" w:pos="0"/>
        </w:tabs>
        <w:ind w:left="6340" w:hanging="1440"/>
      </w:pPr>
      <w:rPr>
        <w:rFonts w:eastAsia="Arial Unicode MS"/>
      </w:rPr>
    </w:lvl>
    <w:lvl w:ilvl="8">
      <w:start w:val="1"/>
      <w:numFmt w:val="decimal"/>
      <w:lvlText w:val="%1.%2.%3.%4.%5.%6.%7.%8.%9."/>
      <w:lvlJc w:val="left"/>
      <w:pPr>
        <w:tabs>
          <w:tab w:val="num" w:pos="0"/>
        </w:tabs>
        <w:ind w:left="7400" w:hanging="1800"/>
      </w:pPr>
      <w:rPr>
        <w:rFonts w:eastAsia="Arial Unicode MS"/>
      </w:rPr>
    </w:lvl>
  </w:abstractNum>
  <w:abstractNum w:abstractNumId="1" w15:restartNumberingAfterBreak="0">
    <w:nsid w:val="6D011FF6"/>
    <w:multiLevelType w:val="multilevel"/>
    <w:tmpl w:val="C464EC82"/>
    <w:lvl w:ilvl="0">
      <w:start w:val="1"/>
      <w:numFmt w:val="bullet"/>
      <w:lvlText w:val=""/>
      <w:lvlJc w:val="left"/>
      <w:pPr>
        <w:tabs>
          <w:tab w:val="num" w:pos="0"/>
        </w:tabs>
        <w:ind w:left="744" w:hanging="744"/>
      </w:pPr>
      <w:rPr>
        <w:rFonts w:ascii="Symbol" w:hAnsi="Symbol" w:cs="Symbol" w:hint="default"/>
      </w:rPr>
    </w:lvl>
    <w:lvl w:ilvl="1">
      <w:start w:val="1"/>
      <w:numFmt w:val="decimal"/>
      <w:lvlText w:val="%1.%2."/>
      <w:lvlJc w:val="left"/>
      <w:pPr>
        <w:tabs>
          <w:tab w:val="num" w:pos="0"/>
        </w:tabs>
        <w:ind w:left="1444" w:hanging="744"/>
      </w:pPr>
      <w:rPr>
        <w:rFonts w:eastAsia="Arial Unicode MS"/>
      </w:rPr>
    </w:lvl>
    <w:lvl w:ilvl="2">
      <w:start w:val="1"/>
      <w:numFmt w:val="decimal"/>
      <w:lvlText w:val="%1.%2.%3."/>
      <w:lvlJc w:val="left"/>
      <w:pPr>
        <w:tabs>
          <w:tab w:val="num" w:pos="0"/>
        </w:tabs>
        <w:ind w:left="2144" w:hanging="744"/>
      </w:pPr>
      <w:rPr>
        <w:rFonts w:eastAsia="Arial Unicode MS"/>
      </w:rPr>
    </w:lvl>
    <w:lvl w:ilvl="3">
      <w:start w:val="1"/>
      <w:numFmt w:val="decimal"/>
      <w:lvlText w:val="%1.%2.%3.%4."/>
      <w:lvlJc w:val="left"/>
      <w:pPr>
        <w:tabs>
          <w:tab w:val="num" w:pos="0"/>
        </w:tabs>
        <w:ind w:left="2844" w:hanging="744"/>
      </w:pPr>
      <w:rPr>
        <w:rFonts w:eastAsia="Arial Unicode MS"/>
      </w:rPr>
    </w:lvl>
    <w:lvl w:ilvl="4">
      <w:start w:val="1"/>
      <w:numFmt w:val="decimal"/>
      <w:lvlText w:val="%1.%2.%3.%4.%5."/>
      <w:lvlJc w:val="left"/>
      <w:pPr>
        <w:tabs>
          <w:tab w:val="num" w:pos="0"/>
        </w:tabs>
        <w:ind w:left="3880" w:hanging="1080"/>
      </w:pPr>
      <w:rPr>
        <w:rFonts w:eastAsia="Arial Unicode MS"/>
      </w:rPr>
    </w:lvl>
    <w:lvl w:ilvl="5">
      <w:start w:val="1"/>
      <w:numFmt w:val="decimal"/>
      <w:lvlText w:val="%1.%2.%3.%4.%5.%6."/>
      <w:lvlJc w:val="left"/>
      <w:pPr>
        <w:tabs>
          <w:tab w:val="num" w:pos="0"/>
        </w:tabs>
        <w:ind w:left="4580" w:hanging="1080"/>
      </w:pPr>
      <w:rPr>
        <w:rFonts w:eastAsia="Arial Unicode MS"/>
      </w:rPr>
    </w:lvl>
    <w:lvl w:ilvl="6">
      <w:start w:val="1"/>
      <w:numFmt w:val="decimal"/>
      <w:lvlText w:val="%1.%2.%3.%4.%5.%6.%7."/>
      <w:lvlJc w:val="left"/>
      <w:pPr>
        <w:tabs>
          <w:tab w:val="num" w:pos="0"/>
        </w:tabs>
        <w:ind w:left="5640" w:hanging="1440"/>
      </w:pPr>
      <w:rPr>
        <w:rFonts w:eastAsia="Arial Unicode MS"/>
      </w:rPr>
    </w:lvl>
    <w:lvl w:ilvl="7">
      <w:start w:val="1"/>
      <w:numFmt w:val="decimal"/>
      <w:lvlText w:val="%1.%2.%3.%4.%5.%6.%7.%8."/>
      <w:lvlJc w:val="left"/>
      <w:pPr>
        <w:tabs>
          <w:tab w:val="num" w:pos="0"/>
        </w:tabs>
        <w:ind w:left="6340" w:hanging="1440"/>
      </w:pPr>
      <w:rPr>
        <w:rFonts w:eastAsia="Arial Unicode MS"/>
      </w:rPr>
    </w:lvl>
    <w:lvl w:ilvl="8">
      <w:start w:val="1"/>
      <w:numFmt w:val="decimal"/>
      <w:lvlText w:val="%1.%2.%3.%4.%5.%6.%7.%8.%9."/>
      <w:lvlJc w:val="left"/>
      <w:pPr>
        <w:tabs>
          <w:tab w:val="num" w:pos="0"/>
        </w:tabs>
        <w:ind w:left="7400" w:hanging="1800"/>
      </w:pPr>
      <w:rPr>
        <w:rFonts w:eastAsia="Arial Unicode MS"/>
      </w:rPr>
    </w:lvl>
  </w:abstractNum>
  <w:num w:numId="1" w16cid:durableId="1402413610">
    <w:abstractNumId w:val="0"/>
  </w:num>
  <w:num w:numId="2" w16cid:durableId="7879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CC"/>
    <w:rsid w:val="000506BF"/>
    <w:rsid w:val="00080280"/>
    <w:rsid w:val="00132709"/>
    <w:rsid w:val="001A2D0A"/>
    <w:rsid w:val="002A6086"/>
    <w:rsid w:val="00334212"/>
    <w:rsid w:val="00381EB7"/>
    <w:rsid w:val="00682624"/>
    <w:rsid w:val="00713F68"/>
    <w:rsid w:val="00A646EC"/>
    <w:rsid w:val="00AA4D10"/>
    <w:rsid w:val="00C1753D"/>
    <w:rsid w:val="00C73D83"/>
    <w:rsid w:val="00CB4B2C"/>
    <w:rsid w:val="00CC0207"/>
    <w:rsid w:val="00E97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FFF5"/>
  <w15:chartTrackingRefBased/>
  <w15:docId w15:val="{F3445E32-CB03-4FF9-9340-18B4F685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3CC"/>
    <w:pPr>
      <w:suppressAutoHyphens/>
      <w:spacing w:after="0" w:line="276" w:lineRule="auto"/>
    </w:pPr>
    <w:rPr>
      <w:rFonts w:ascii="Arial" w:eastAsia="Arial Unicode MS" w:hAnsi="Arial" w:cs="Arial Unicode MS"/>
      <w:color w:val="000000"/>
      <w:kern w:val="0"/>
      <w:u w:color="000000"/>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qFormat/>
    <w:rsid w:val="00E973CC"/>
    <w:pPr>
      <w:tabs>
        <w:tab w:val="right" w:pos="9020"/>
      </w:tabs>
      <w:suppressAutoHyphens/>
      <w:spacing w:after="0" w:line="240" w:lineRule="auto"/>
    </w:pPr>
    <w:rPr>
      <w:rFonts w:ascii="Helvetica Neue" w:eastAsia="Arial Unicode MS" w:hAnsi="Helvetica Neue" w:cs="Arial Unicode MS"/>
      <w:color w:val="000000"/>
      <w:kern w:val="0"/>
      <w:sz w:val="24"/>
      <w:szCs w:val="24"/>
      <w:lang w:eastAsia="ru-RU"/>
      <w14:textOutline w14:w="0" w14:cap="flat" w14:cmpd="sng" w14:algn="ctr">
        <w14:noFill/>
        <w14:prstDash w14:val="solid"/>
        <w14:bevel/>
      </w14:textOutline>
      <w14:ligatures w14:val="none"/>
    </w:rPr>
  </w:style>
  <w:style w:type="paragraph" w:styleId="ListParagraph">
    <w:name w:val="List Paragraph"/>
    <w:qFormat/>
    <w:rsid w:val="00E973CC"/>
    <w:pPr>
      <w:suppressAutoHyphens/>
      <w:spacing w:after="0" w:line="276" w:lineRule="auto"/>
      <w:ind w:left="720"/>
    </w:pPr>
    <w:rPr>
      <w:rFonts w:ascii="Arial" w:eastAsia="Arial Unicode MS" w:hAnsi="Arial" w:cs="Arial Unicode MS"/>
      <w:color w:val="000000"/>
      <w:kern w:val="0"/>
      <w:u w:color="00000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Гейде</dc:creator>
  <cp:keywords/>
  <dc:description/>
  <cp:lastModifiedBy>Егор Гейде</cp:lastModifiedBy>
  <cp:revision>10</cp:revision>
  <dcterms:created xsi:type="dcterms:W3CDTF">2024-10-16T12:10:00Z</dcterms:created>
  <dcterms:modified xsi:type="dcterms:W3CDTF">2024-10-17T13:11:00Z</dcterms:modified>
</cp:coreProperties>
</file>